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01" w:rsidRPr="00F36301" w:rsidRDefault="00F36301" w:rsidP="00F3630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581245"/>
      <w:r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Муниципальное общеобразовательное учреждение «Гимназия № 29»</w:t>
      </w:r>
    </w:p>
    <w:p w:rsidR="00F36301" w:rsidRDefault="00F36301" w:rsidP="00F36301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F36301" w:rsidRDefault="00F36301" w:rsidP="00F36301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Руководитель методического            Заместитель директора по        Директор МОУ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объединения учителей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учебно-воспитательной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«Гимназия № 29»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F36301" w:rsidRDefault="00F36301" w:rsidP="00F36301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Арзамаскина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___________О. Н. Волкова       ________О. Ю. Марисова         </w:t>
      </w:r>
    </w:p>
    <w:p w:rsidR="00F36301" w:rsidRDefault="002C7AF5" w:rsidP="00F36301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(протокол от 29</w:t>
      </w:r>
      <w:r w:rsidR="00F3630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.08.202</w:t>
      </w:r>
      <w:r w:rsid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4</w:t>
      </w:r>
      <w:r w:rsidR="00F3630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г. № 1)                                           </w:t>
      </w:r>
      <w:r w:rsid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(приказ от 02</w:t>
      </w:r>
      <w:r w:rsidR="00F3630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.09.202</w:t>
      </w:r>
      <w:r w:rsid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4</w:t>
      </w:r>
      <w:r w:rsidR="00F3630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г</w:t>
      </w:r>
      <w:r w:rsid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</w:t>
      </w:r>
      <w:r w:rsidR="00C17BB8" w:rsidRP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="00C17BB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№ 03-02/_)</w:t>
      </w:r>
      <w:r w:rsidR="00F3630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 </w:t>
      </w:r>
      <w:r w:rsidR="0028327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C17BB8" w:rsidRDefault="00C17BB8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F36301" w:rsidRDefault="0028327D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</w:t>
      </w:r>
      <w:r w:rsidR="00C17BB8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</w:t>
      </w:r>
      <w:r w:rsidR="00F36301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Рассмотрено на заседании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педагогического совета МОУ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«Гимназия № 29»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</w:t>
      </w:r>
      <w:r w:rsidR="002C7AF5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(от 30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.08.202</w:t>
      </w:r>
      <w:r w:rsidR="00C17BB8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4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г. № 1)</w:t>
      </w: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учебного курса «Изобразительное искусство»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6301" w:rsidRDefault="002C3BF0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(2А, 2</w:t>
      </w:r>
      <w:r w:rsidR="00F3630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F36301" w:rsidRDefault="00F36301" w:rsidP="00F36301">
      <w:pPr>
        <w:spacing w:after="0" w:line="408" w:lineRule="auto"/>
        <w:ind w:left="-284"/>
        <w:jc w:val="center"/>
        <w:rPr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2360915)</w:t>
      </w:r>
    </w:p>
    <w:p w:rsidR="00F36301" w:rsidRDefault="002C3BF0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2024-2025</w:t>
      </w:r>
      <w:r w:rsidR="00F3630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учебный год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F2A00" w:rsidRDefault="00EF2A00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F2A00" w:rsidRDefault="00EF2A00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5560F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EF2A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Составители:</w:t>
      </w:r>
    </w:p>
    <w:p w:rsidR="004F6B4B" w:rsidRDefault="005560F0" w:rsidP="005560F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</w:t>
      </w:r>
      <w:r w:rsidR="002C3B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Солдаткина А. Н.., учитель начальных классов</w:t>
      </w:r>
      <w:r w:rsidR="004F6B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</w:p>
    <w:p w:rsidR="00F36301" w:rsidRDefault="005560F0" w:rsidP="005560F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EF2A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</w:t>
      </w:r>
      <w:r w:rsidR="004F6B4B" w:rsidRPr="004F6B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первая квалификационная категория</w:t>
      </w:r>
    </w:p>
    <w:p w:rsidR="00F36301" w:rsidRDefault="005560F0" w:rsidP="005560F0">
      <w:pPr>
        <w:tabs>
          <w:tab w:val="left" w:pos="592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EF2A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</w:t>
      </w:r>
      <w:proofErr w:type="gramStart"/>
      <w:r w:rsidR="002C3B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Советская</w:t>
      </w:r>
      <w:proofErr w:type="gramEnd"/>
      <w:r w:rsidR="002C3B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Е. Г</w:t>
      </w:r>
      <w:r w:rsidR="00F363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., учитель начальных классов.</w:t>
      </w: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C3BF0" w:rsidRDefault="002C3BF0" w:rsidP="00F36301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Pr="00EF2A00" w:rsidRDefault="00F36301" w:rsidP="00EF2A00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Саранск </w:t>
      </w:r>
      <w:r w:rsidR="00EF2A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C3B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2024</w:t>
      </w:r>
    </w:p>
    <w:p w:rsidR="00F36301" w:rsidRPr="00F36301" w:rsidRDefault="00F36301" w:rsidP="00F36301">
      <w:pPr>
        <w:spacing w:after="0"/>
        <w:ind w:left="120"/>
        <w:jc w:val="center"/>
        <w:rPr>
          <w:lang w:val="ru-RU"/>
        </w:rPr>
      </w:pPr>
    </w:p>
    <w:p w:rsidR="005669FA" w:rsidRPr="00F36301" w:rsidRDefault="005669FA">
      <w:pPr>
        <w:rPr>
          <w:lang w:val="ru-RU"/>
        </w:rPr>
        <w:sectPr w:rsidR="005669FA" w:rsidRPr="00F36301" w:rsidSect="00850A4F">
          <w:footerReference w:type="default" r:id="rId9"/>
          <w:type w:val="nextColumn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5669FA" w:rsidRPr="003C73AA" w:rsidRDefault="000759C9" w:rsidP="000759C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581242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D24356"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838B2" w:rsidRPr="003C73AA" w:rsidRDefault="00A838B2" w:rsidP="003C73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Рабочая программа по изобразительному искусству  для 2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изобразительному</w:t>
      </w:r>
      <w:r w:rsidR="00722EB2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искусству. Обеспечена УМК для 2</w:t>
      </w: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класса, авторов</w:t>
      </w:r>
      <w:r w:rsidR="00EF2A0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proofErr w:type="spellStart"/>
      <w:r w:rsidR="00892111" w:rsidRPr="008921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>Коротеева</w:t>
      </w:r>
      <w:proofErr w:type="spellEnd"/>
      <w:r w:rsidR="00892111" w:rsidRPr="008921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 Е.И</w:t>
      </w:r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 xml:space="preserve">, </w:t>
      </w:r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 xml:space="preserve">Л.А. </w:t>
      </w:r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proofErr w:type="spellStart"/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>Неменская</w:t>
      </w:r>
      <w:proofErr w:type="spellEnd"/>
      <w:r w:rsidRPr="002C3BF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2C3B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 (под редакцией Б.М. </w:t>
      </w:r>
      <w:proofErr w:type="spellStart"/>
      <w:r w:rsidRPr="002C3B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>Неменского</w:t>
      </w:r>
      <w:proofErr w:type="spellEnd"/>
      <w:r w:rsidRPr="002C3B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); </w:t>
      </w:r>
    </w:p>
    <w:p w:rsidR="00A838B2" w:rsidRPr="003C73AA" w:rsidRDefault="00A838B2" w:rsidP="00722E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Реализация программы обеспечивается </w:t>
      </w:r>
      <w:r w:rsidRPr="003C73AA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нормативными документами</w:t>
      </w: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:</w:t>
      </w:r>
    </w:p>
    <w:p w:rsidR="00722EB2" w:rsidRDefault="00722EB2" w:rsidP="003E3100">
      <w:pPr>
        <w:pStyle w:val="af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3100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 31.05.2021 № 286«Об утверждении федерального государственного образовательного стандарта начального общего образования»</w:t>
      </w:r>
    </w:p>
    <w:p w:rsidR="003E3100" w:rsidRPr="003E3100" w:rsidRDefault="003E3100" w:rsidP="003E3100">
      <w:pPr>
        <w:pStyle w:val="af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</w:rPr>
      </w:pPr>
      <w:r w:rsidRPr="003E310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</w:p>
    <w:p w:rsidR="003E3100" w:rsidRPr="003E3100" w:rsidRDefault="003E3100" w:rsidP="003E3100">
      <w:pPr>
        <w:pStyle w:val="af5"/>
        <w:numPr>
          <w:ilvl w:val="0"/>
          <w:numId w:val="7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</w:rPr>
      </w:pP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Приказ </w:t>
      </w:r>
      <w:r w:rsidRPr="003E3100"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</w:t>
      </w: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от 18.05.2023 N 372 «Об утверждении федеральной образовательной программы начального общего образования»  </w:t>
      </w:r>
    </w:p>
    <w:p w:rsidR="00722EB2" w:rsidRPr="003E3100" w:rsidRDefault="00755497" w:rsidP="003E3100">
      <w:pPr>
        <w:pStyle w:val="af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22EB2" w:rsidRPr="003E310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722EB2" w:rsidRPr="003E3100" w:rsidRDefault="00722EB2" w:rsidP="003E3100">
      <w:pPr>
        <w:pStyle w:val="af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100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A838B2" w:rsidRPr="003E3100" w:rsidRDefault="00A838B2" w:rsidP="003E3100">
      <w:pPr>
        <w:pStyle w:val="af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E3100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Учебный</w:t>
      </w:r>
      <w:r w:rsidR="00722EB2" w:rsidRPr="003E310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план МОУ «Гимназия №29» на 2024/2025</w:t>
      </w:r>
      <w:r w:rsidRPr="003E3100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учебный год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</w:t>
      </w: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lastRenderedPageBreak/>
        <w:t>действительности и произведениям искусства, понимание роли и значения художественной деятельности в жизни людей.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>формируется</w:t>
      </w:r>
      <w:proofErr w:type="gramEnd"/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24356" w:rsidRPr="003C73AA" w:rsidRDefault="00D24356" w:rsidP="00D243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D24356"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669FA" w:rsidRPr="003C73AA" w:rsidRDefault="00D24356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во 2 классе – 34 часа (1 час в нед</w:t>
      </w:r>
      <w:r w:rsidR="00241F7D"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елю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2"/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241F7D"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5669FA" w:rsidRPr="003C73AA" w:rsidRDefault="005669FA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0759C9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581246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D24356"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4" w:name="_Toc137210402"/>
      <w:bookmarkEnd w:id="4"/>
    </w:p>
    <w:p w:rsidR="005669FA" w:rsidRDefault="00D24356" w:rsidP="005560F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Цвет тёплый и холодный – цветовой контраст.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каргопольскийПолкан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филимоновские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дымковские,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каргопольские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, Е. И.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D24356">
        <w:rPr>
          <w:rFonts w:ascii="Times New Roman" w:hAnsi="Times New Roman" w:cs="Times New Roman"/>
          <w:sz w:val="24"/>
          <w:szCs w:val="24"/>
        </w:rPr>
        <w:t>Paint</w:t>
      </w: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другом графическом редакторе).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24356">
        <w:rPr>
          <w:rFonts w:ascii="Times New Roman" w:hAnsi="Times New Roman" w:cs="Times New Roman"/>
          <w:sz w:val="24"/>
          <w:szCs w:val="24"/>
        </w:rPr>
        <w:t>Paint</w:t>
      </w:r>
      <w:r w:rsidRPr="00D2435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24356">
        <w:rPr>
          <w:rFonts w:ascii="Times New Roman" w:hAnsi="Times New Roman" w:cs="Times New Roman"/>
          <w:sz w:val="24"/>
          <w:szCs w:val="24"/>
        </w:rPr>
        <w:t>Paint</w:t>
      </w: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D24356">
        <w:rPr>
          <w:rFonts w:ascii="Times New Roman" w:hAnsi="Times New Roman" w:cs="Times New Roman"/>
          <w:sz w:val="24"/>
          <w:szCs w:val="24"/>
        </w:rPr>
        <w:t>Paint</w:t>
      </w: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24356" w:rsidRPr="00D24356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24356" w:rsidRPr="003C73AA" w:rsidRDefault="00D24356" w:rsidP="00556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D24356" w:rsidP="005560F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669FA" w:rsidRPr="003C73AA" w:rsidRDefault="005669FA" w:rsidP="005560F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0759C9" w:rsidP="00EA0D0C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581243"/>
      <w:bookmarkEnd w:id="3"/>
      <w:r w:rsidRPr="00075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3.</w:t>
      </w:r>
      <w:r w:rsidR="00EA0D0C" w:rsidRPr="00EA0D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EA0D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</w:t>
      </w:r>
      <w:bookmarkStart w:id="7" w:name="_GoBack"/>
      <w:bookmarkEnd w:id="7"/>
      <w:r w:rsidR="00EA0D0C">
        <w:rPr>
          <w:rFonts w:ascii="Times New Roman" w:hAnsi="Times New Roman"/>
          <w:b/>
          <w:color w:val="000000"/>
          <w:sz w:val="24"/>
          <w:szCs w:val="24"/>
          <w:lang w:val="ru-RU"/>
        </w:rPr>
        <w:t>РЕЗУЛЬТАТЫ ОСВОЕНИЯ ПРОГРАММЫ ПО ИЗОБРАЗИТЕЛЬНОМУ ИСКУССТВУ НА УРОВНЕ НАЧАЛЬНОГО ОБЩЕГО ОБРАЗОВАНИЯ</w:t>
      </w:r>
    </w:p>
    <w:p w:rsidR="005669FA" w:rsidRPr="003C73AA" w:rsidRDefault="005669FA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D24356" w:rsidRPr="00D24356" w:rsidRDefault="00D24356" w:rsidP="00D2435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D24356" w:rsidRPr="00D24356" w:rsidRDefault="00D24356" w:rsidP="00D2435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24356" w:rsidRPr="00D24356" w:rsidRDefault="00D24356" w:rsidP="00D2435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духовно-нравственноеразвитиеобучающихся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24356" w:rsidRPr="00D24356" w:rsidRDefault="00D24356" w:rsidP="00D2435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24356" w:rsidRPr="00D24356" w:rsidRDefault="00D24356" w:rsidP="00D2435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5669FA" w:rsidRPr="003C73AA" w:rsidRDefault="00D24356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356">
        <w:rPr>
          <w:rFonts w:ascii="Times New Roman" w:hAnsi="Times New Roman" w:cs="Times New Roman"/>
          <w:sz w:val="24"/>
          <w:szCs w:val="24"/>
        </w:rPr>
        <w:t>характеризоватьформупредмета</w:t>
      </w:r>
      <w:proofErr w:type="spellEnd"/>
      <w:r w:rsidRPr="00D243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356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D24356">
        <w:rPr>
          <w:rFonts w:ascii="Times New Roman" w:hAnsi="Times New Roman" w:cs="Times New Roman"/>
          <w:sz w:val="24"/>
          <w:szCs w:val="24"/>
        </w:rPr>
        <w:t>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356">
        <w:rPr>
          <w:rFonts w:ascii="Times New Roman" w:hAnsi="Times New Roman" w:cs="Times New Roman"/>
          <w:sz w:val="24"/>
          <w:szCs w:val="24"/>
        </w:rPr>
        <w:t>обобщатьформусоставнойконструкции</w:t>
      </w:r>
      <w:proofErr w:type="spellEnd"/>
      <w:r w:rsidRPr="00D24356">
        <w:rPr>
          <w:rFonts w:ascii="Times New Roman" w:hAnsi="Times New Roman" w:cs="Times New Roman"/>
          <w:sz w:val="24"/>
          <w:szCs w:val="24"/>
        </w:rPr>
        <w:t>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24356" w:rsidRPr="00D24356" w:rsidRDefault="00D24356" w:rsidP="00D2435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24356" w:rsidRPr="00D24356" w:rsidRDefault="00D24356" w:rsidP="00D2435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356">
        <w:rPr>
          <w:rFonts w:ascii="Times New Roman" w:hAnsi="Times New Roman" w:cs="Times New Roman"/>
          <w:sz w:val="24"/>
          <w:szCs w:val="24"/>
        </w:rPr>
        <w:t>использоватьэлектронныеобразовательныересурсы</w:t>
      </w:r>
      <w:proofErr w:type="spellEnd"/>
      <w:r w:rsidRPr="00D24356">
        <w:rPr>
          <w:rFonts w:ascii="Times New Roman" w:hAnsi="Times New Roman" w:cs="Times New Roman"/>
          <w:sz w:val="24"/>
          <w:szCs w:val="24"/>
        </w:rPr>
        <w:t>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24356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D24356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учителем;</w:t>
      </w:r>
    </w:p>
    <w:p w:rsidR="00D24356" w:rsidRPr="00D24356" w:rsidRDefault="00D24356" w:rsidP="00D2435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24356" w:rsidRPr="00D24356" w:rsidRDefault="00D24356" w:rsidP="00D2435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</w:t>
      </w:r>
    </w:p>
    <w:p w:rsidR="00D24356" w:rsidRPr="00D24356" w:rsidRDefault="00D24356" w:rsidP="00D2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24356" w:rsidRPr="00D24356" w:rsidRDefault="00D24356" w:rsidP="00D2435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D24356" w:rsidRPr="00D24356" w:rsidRDefault="00D24356" w:rsidP="00D2435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D24356" w:rsidRPr="00D24356" w:rsidRDefault="00D24356" w:rsidP="00D2435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24356" w:rsidRDefault="00D24356" w:rsidP="00D2435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69FA" w:rsidRPr="003C73AA" w:rsidRDefault="005669FA" w:rsidP="00D243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D24356" w:rsidP="000759C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Paint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приёмы трансформации и копирования геометрических фигур в программе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Paint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D24356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proofErr w:type="spellStart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Paint</w:t>
      </w:r>
      <w:proofErr w:type="spellEnd"/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669FA" w:rsidRPr="00D24356" w:rsidRDefault="00D24356" w:rsidP="00D24356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43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7581244"/>
      <w:bookmarkEnd w:id="6"/>
    </w:p>
    <w:p w:rsidR="0085135F" w:rsidRPr="000759C9" w:rsidRDefault="000759C9" w:rsidP="003C73A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759C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4.</w:t>
      </w:r>
      <w:r w:rsidR="0085135F" w:rsidRPr="000759C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p w:rsidR="005669FA" w:rsidRPr="000759C9" w:rsidRDefault="00D24356" w:rsidP="003C73A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759C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818"/>
        <w:gridCol w:w="1447"/>
        <w:gridCol w:w="2448"/>
        <w:gridCol w:w="2511"/>
        <w:gridCol w:w="2884"/>
      </w:tblGrid>
      <w:tr w:rsidR="005669FA" w:rsidRPr="000759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Наименованиеразделов</w:t>
            </w:r>
            <w:proofErr w:type="spellEnd"/>
            <w:r w:rsidRPr="000759C9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темпрограммы</w:t>
            </w:r>
            <w:proofErr w:type="spellEnd"/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0759C9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759C9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0759C9" w:rsidRDefault="005669FA" w:rsidP="003C73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0759C9" w:rsidRDefault="005669FA" w:rsidP="003C73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  <w:proofErr w:type="spellEnd"/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  <w:proofErr w:type="spellEnd"/>
          </w:p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0759C9" w:rsidRDefault="005669FA" w:rsidP="003C73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759C9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</w:rPr>
              <w:t>Реальность</w:t>
            </w:r>
            <w:proofErr w:type="spellEnd"/>
            <w:r w:rsidRPr="000759C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759C9">
              <w:rPr>
                <w:rFonts w:ascii="Times New Roman" w:hAnsi="Times New Roman" w:cs="Times New Roman"/>
                <w:color w:val="000000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759C9">
              <w:rPr>
                <w:rFonts w:ascii="Times New Roman" w:hAnsi="Times New Roman" w:cs="Times New Roman"/>
                <w:color w:val="000000"/>
              </w:rPr>
              <w:t>чемговоритискусство</w:t>
            </w:r>
            <w:proofErr w:type="spellEnd"/>
            <w:r w:rsidRPr="000759C9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</w:rPr>
              <w:t>Какговоритискусство</w:t>
            </w:r>
            <w:proofErr w:type="spellEnd"/>
            <w:r w:rsidRPr="000759C9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69FA" w:rsidRPr="000759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759C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D24356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759C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9FA" w:rsidRPr="000759C9" w:rsidRDefault="005669FA" w:rsidP="003C73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669FA" w:rsidRPr="003C73AA" w:rsidRDefault="005669FA" w:rsidP="003C73AA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5669FA" w:rsidRPr="003C73AA" w:rsidSect="00850A4F">
          <w:type w:val="nextColumn"/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85135F" w:rsidRPr="000759C9" w:rsidRDefault="000759C9" w:rsidP="003C73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11" w:name="block-17581247"/>
      <w:bookmarkEnd w:id="10"/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5. </w:t>
      </w:r>
      <w:r w:rsidR="0085135F" w:rsidRPr="000759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ПОУРОЧНОЕ ПЛАНИРОВАНИЕ</w:t>
      </w:r>
    </w:p>
    <w:p w:rsidR="005669FA" w:rsidRDefault="00D24356" w:rsidP="003C73A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0759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2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382"/>
        <w:gridCol w:w="821"/>
        <w:gridCol w:w="2090"/>
        <w:gridCol w:w="2137"/>
        <w:gridCol w:w="1511"/>
        <w:gridCol w:w="4483"/>
      </w:tblGrid>
      <w:tr w:rsidR="006B3088" w:rsidRPr="000759C9" w:rsidTr="006B3088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/п </w:t>
            </w:r>
          </w:p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Темаурока</w:t>
            </w:r>
            <w:proofErr w:type="spellEnd"/>
          </w:p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Датаизучения</w:t>
            </w:r>
            <w:proofErr w:type="spellEnd"/>
          </w:p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Электронныецифровыеобразовательныересурсы</w:t>
            </w:r>
            <w:proofErr w:type="spellEnd"/>
          </w:p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Всего</w:t>
            </w:r>
          </w:p>
          <w:p w:rsidR="006B3088" w:rsidRPr="000759C9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59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Контрольныера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боты</w:t>
            </w:r>
            <w:proofErr w:type="spellEnd"/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Практическиеработы</w:t>
            </w:r>
            <w:proofErr w:type="spellEnd"/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6B3088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5.09.2024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755497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hyperlink r:id="rId11" w:history="1">
              <w:r w:rsidR="006B3088" w:rsidRPr="006B308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30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B30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12.09.2024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6B3088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19.09.2024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6B3088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26.09.2024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6B3088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3.10.2024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10.10.2024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17.10.2024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24.10.2024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Изображать можно и то, что невидимо: создаем радостные и 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грустные рисунки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7.11.2024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14.11.2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21.11.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28.11.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05.12.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12.12.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19.12.2024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26.12.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09.01.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16.01.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Мастер Украшения помогает сделать 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23.01.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30.01.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6B3088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06.02.</w:t>
            </w:r>
            <w:r w:rsidR="00241A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13.02.2025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20.02.2025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27.02.2025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06.03.2025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13.03.2025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6B3088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20.03.2025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03.04.2025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10.04.2025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17.04.2025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Азбука компьютерной графики: знакомство с программами 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или 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Paintnet</w:t>
            </w: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proofErr w:type="spellEnd"/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обсуждениефотографий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24.04.2025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08.05.2025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B3088" w:rsidRPr="00241A71" w:rsidRDefault="00241A71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15.05.2025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B3088" w:rsidRDefault="00755497" w:rsidP="006B30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="006B3088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088" w:rsidRPr="00D24356" w:rsidTr="006B3088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6B3088" w:rsidRPr="00D24356" w:rsidRDefault="006B3088" w:rsidP="00D24356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24356" w:rsidRDefault="00D24356" w:rsidP="003C73A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24356" w:rsidRPr="00D24356" w:rsidRDefault="00D24356" w:rsidP="003C73AA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bookmarkEnd w:id="11"/>
    <w:p w:rsidR="00A946FB" w:rsidRDefault="00A946FB" w:rsidP="003C73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92111" w:rsidRDefault="00892111" w:rsidP="003C73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92111" w:rsidRPr="000759C9" w:rsidRDefault="00892111" w:rsidP="000759C9">
      <w:pPr>
        <w:spacing w:after="0" w:line="36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92111" w:rsidRPr="000759C9" w:rsidRDefault="00892111" w:rsidP="000759C9">
      <w:pPr>
        <w:spacing w:after="0" w:line="36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92111" w:rsidRPr="000759C9" w:rsidRDefault="00892111" w:rsidP="000759C9">
      <w:pPr>
        <w:spacing w:after="0" w:line="36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искусство: 2-й класс: учебник; 14-е издание, переработанное, 2 класс/ </w:t>
      </w:r>
      <w:proofErr w:type="spellStart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Е.И.; под редакцией </w:t>
      </w:r>
      <w:proofErr w:type="spellStart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:rsidR="00892111" w:rsidRPr="000759C9" w:rsidRDefault="00892111" w:rsidP="000759C9">
      <w:pPr>
        <w:spacing w:after="0" w:line="36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92111" w:rsidRPr="000759C9" w:rsidRDefault="00892111" w:rsidP="000759C9">
      <w:pPr>
        <w:spacing w:after="0" w:line="36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hyperlink r:id="rId44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http://windows.edu/ru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hyperlink r:id="rId45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http://school-collektion.edu/ru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3. «Федеральный центр информационных образовательных ресурсов» -http://fcior.edu.ru, </w:t>
      </w:r>
      <w:hyperlink r:id="rId46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http://eor.edu.ru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4. Каталог образовательных ресурсов сети Интернет для школы </w:t>
      </w:r>
      <w:hyperlink r:id="rId47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http://katalog.iot.ru/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5. Библиотека материалов для начальной школы </w:t>
      </w:r>
      <w:hyperlink r:id="rId48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http://www.nachalka.com/biblioteka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6. M</w:t>
      </w:r>
      <w:proofErr w:type="gramStart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todkabinet.eu: информационно-методический кабинет </w:t>
      </w:r>
      <w:hyperlink r:id="rId49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http://www.metodkabinet.eu/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7. Каталог образовательных ресурсов сети «Интернет» </w:t>
      </w:r>
      <w:hyperlink r:id="rId50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http://catalog.iot.ru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34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8. Российский образовательный портал </w:t>
      </w:r>
      <w:hyperlink r:id="rId51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http://www.school.edu.ru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9. Портал «Российское образование </w:t>
      </w:r>
      <w:hyperlink r:id="rId52" w:history="1">
        <w:r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http://www.edu.ru</w:t>
        </w:r>
      </w:hyperlink>
    </w:p>
    <w:p w:rsidR="00892111" w:rsidRPr="000759C9" w:rsidRDefault="00892111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892111" w:rsidRPr="000759C9" w:rsidRDefault="00892111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Для учащихся </w:t>
      </w:r>
    </w:p>
    <w:p w:rsidR="00892111" w:rsidRPr="000759C9" w:rsidRDefault="00892111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892111" w:rsidRPr="000759C9" w:rsidRDefault="00892111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759C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 </w:t>
      </w:r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3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http://bi2o2t.ru/training/sub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4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https://www.soloveycenter.pro/</w:t>
        </w:r>
      </w:hyperlink>
      <w:hyperlink r:id="rId55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https://www.klass39.ru/klassnye-resursy/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6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https://www.uchportal.ru/load/47-2-2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7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http://school-collection.edu.ru/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8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http://um-razum.ru/load/uchebnye_prezentacii/nachalnaja_shkola/18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59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http://internet.chgk.info/</w:t>
        </w:r>
      </w:hyperlink>
    </w:p>
    <w:p w:rsidR="00892111" w:rsidRPr="000759C9" w:rsidRDefault="00755497" w:rsidP="000759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hyperlink r:id="rId60" w:history="1">
        <w:r w:rsidR="00892111" w:rsidRPr="00075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http://www.vbg.ru/~kvint/im.htm</w:t>
        </w:r>
      </w:hyperlink>
    </w:p>
    <w:p w:rsidR="00A946FB" w:rsidRPr="000759C9" w:rsidRDefault="00A946FB" w:rsidP="000759C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946FB" w:rsidRPr="000759C9" w:rsidRDefault="00A946FB" w:rsidP="000759C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946FB" w:rsidRPr="000759C9" w:rsidRDefault="00A946FB" w:rsidP="000759C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946FB" w:rsidRPr="000759C9" w:rsidSect="00850A4F">
      <w:type w:val="nextColumn"/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97" w:rsidRDefault="00755497" w:rsidP="00850A4F">
      <w:pPr>
        <w:spacing w:after="0" w:line="240" w:lineRule="auto"/>
      </w:pPr>
      <w:r>
        <w:separator/>
      </w:r>
    </w:p>
  </w:endnote>
  <w:endnote w:type="continuationSeparator" w:id="0">
    <w:p w:rsidR="00755497" w:rsidRDefault="00755497" w:rsidP="0085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983743"/>
    </w:sdtPr>
    <w:sdtEndPr/>
    <w:sdtContent>
      <w:p w:rsidR="006B3088" w:rsidRDefault="00806631">
        <w:pPr>
          <w:pStyle w:val="af3"/>
          <w:jc w:val="right"/>
        </w:pPr>
        <w:r>
          <w:fldChar w:fldCharType="begin"/>
        </w:r>
        <w:r w:rsidR="006B3088">
          <w:instrText>PAGE   \* MERGEFORMAT</w:instrText>
        </w:r>
        <w:r>
          <w:fldChar w:fldCharType="separate"/>
        </w:r>
        <w:r w:rsidR="00EA0D0C" w:rsidRPr="00EA0D0C">
          <w:rPr>
            <w:noProof/>
            <w:lang w:val="ru-RU"/>
          </w:rPr>
          <w:t>6</w:t>
        </w:r>
        <w:r>
          <w:fldChar w:fldCharType="end"/>
        </w:r>
      </w:p>
    </w:sdtContent>
  </w:sdt>
  <w:p w:rsidR="006B3088" w:rsidRDefault="006B308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97" w:rsidRDefault="00755497" w:rsidP="00850A4F">
      <w:pPr>
        <w:spacing w:after="0" w:line="240" w:lineRule="auto"/>
      </w:pPr>
      <w:r>
        <w:separator/>
      </w:r>
    </w:p>
  </w:footnote>
  <w:footnote w:type="continuationSeparator" w:id="0">
    <w:p w:rsidR="00755497" w:rsidRDefault="00755497" w:rsidP="00850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A06"/>
    <w:multiLevelType w:val="multilevel"/>
    <w:tmpl w:val="682AB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D6E05"/>
    <w:multiLevelType w:val="multilevel"/>
    <w:tmpl w:val="EA7C6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D377D"/>
    <w:multiLevelType w:val="multilevel"/>
    <w:tmpl w:val="EEC6D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3415DC"/>
    <w:multiLevelType w:val="multilevel"/>
    <w:tmpl w:val="7F229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F60DCA"/>
    <w:multiLevelType w:val="multilevel"/>
    <w:tmpl w:val="78FCC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DD1577"/>
    <w:multiLevelType w:val="hybridMultilevel"/>
    <w:tmpl w:val="CF663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2D2E7AD0"/>
    <w:multiLevelType w:val="multilevel"/>
    <w:tmpl w:val="94261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9607CB"/>
    <w:multiLevelType w:val="multilevel"/>
    <w:tmpl w:val="3DB23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457D4"/>
    <w:multiLevelType w:val="multilevel"/>
    <w:tmpl w:val="47EC8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380A3F"/>
    <w:multiLevelType w:val="multilevel"/>
    <w:tmpl w:val="93CED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722BC4"/>
    <w:multiLevelType w:val="multilevel"/>
    <w:tmpl w:val="541AC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1E2E5F"/>
    <w:multiLevelType w:val="hybridMultilevel"/>
    <w:tmpl w:val="5BD0D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55C99"/>
    <w:multiLevelType w:val="multilevel"/>
    <w:tmpl w:val="39E46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AF416E"/>
    <w:multiLevelType w:val="multilevel"/>
    <w:tmpl w:val="BD68C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3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9FA"/>
    <w:rsid w:val="00032819"/>
    <w:rsid w:val="000759C9"/>
    <w:rsid w:val="00103000"/>
    <w:rsid w:val="001156BC"/>
    <w:rsid w:val="0022024B"/>
    <w:rsid w:val="00241A71"/>
    <w:rsid w:val="00241F7D"/>
    <w:rsid w:val="0028327D"/>
    <w:rsid w:val="002C3BF0"/>
    <w:rsid w:val="002C7AF5"/>
    <w:rsid w:val="003125FF"/>
    <w:rsid w:val="0033346A"/>
    <w:rsid w:val="003C73AA"/>
    <w:rsid w:val="003E3100"/>
    <w:rsid w:val="004F6B4B"/>
    <w:rsid w:val="005560F0"/>
    <w:rsid w:val="005669FA"/>
    <w:rsid w:val="006B3088"/>
    <w:rsid w:val="00722EB2"/>
    <w:rsid w:val="00755497"/>
    <w:rsid w:val="00806631"/>
    <w:rsid w:val="00850A4F"/>
    <w:rsid w:val="0085135F"/>
    <w:rsid w:val="00874E13"/>
    <w:rsid w:val="00892111"/>
    <w:rsid w:val="00916930"/>
    <w:rsid w:val="009C3368"/>
    <w:rsid w:val="00A838B2"/>
    <w:rsid w:val="00A946FB"/>
    <w:rsid w:val="00C01776"/>
    <w:rsid w:val="00C17BB8"/>
    <w:rsid w:val="00C41CBD"/>
    <w:rsid w:val="00D24356"/>
    <w:rsid w:val="00DD720A"/>
    <w:rsid w:val="00EA0D0C"/>
    <w:rsid w:val="00EF2A00"/>
    <w:rsid w:val="00F33381"/>
    <w:rsid w:val="00F36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30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03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C73AA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3C73A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C73A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C73A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C73A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C73AA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850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50A4F"/>
  </w:style>
  <w:style w:type="paragraph" w:styleId="af5">
    <w:name w:val="List Paragraph"/>
    <w:basedOn w:val="a"/>
    <w:uiPriority w:val="34"/>
    <w:qFormat/>
    <w:rsid w:val="00722EB2"/>
    <w:pPr>
      <w:ind w:left="720"/>
      <w:contextualSpacing/>
    </w:pPr>
    <w:rPr>
      <w:rFonts w:eastAsiaTheme="minorEastAsia"/>
      <w:lang w:val="ru-RU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5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56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y-w0yZ2JmIo" TargetMode="External"/><Relationship Id="rId18" Type="http://schemas.openxmlformats.org/officeDocument/2006/relationships/hyperlink" Target="https://youtu.be/sDKy6PFPCgs" TargetMode="External"/><Relationship Id="rId26" Type="http://schemas.openxmlformats.org/officeDocument/2006/relationships/hyperlink" Target="https://youtu.be/_961q-wbcmk" TargetMode="External"/><Relationship Id="rId39" Type="http://schemas.openxmlformats.org/officeDocument/2006/relationships/hyperlink" Target="https://youtu.be/aePFbQBWKG8" TargetMode="External"/><Relationship Id="rId21" Type="http://schemas.openxmlformats.org/officeDocument/2006/relationships/hyperlink" Target="https://youtu.be/LG2y_TI8SG8" TargetMode="External"/><Relationship Id="rId34" Type="http://schemas.openxmlformats.org/officeDocument/2006/relationships/hyperlink" Target="https://youtu.be/EZjU739eXgM" TargetMode="External"/><Relationship Id="rId42" Type="http://schemas.openxmlformats.org/officeDocument/2006/relationships/hyperlink" Target="https://youtu.be/Oc5FklVExhQ" TargetMode="External"/><Relationship Id="rId47" Type="http://schemas.openxmlformats.org/officeDocument/2006/relationships/hyperlink" Target="http://katalog.iot.ru/" TargetMode="External"/><Relationship Id="rId50" Type="http://schemas.openxmlformats.org/officeDocument/2006/relationships/hyperlink" Target="http://catalog.iot.ru" TargetMode="External"/><Relationship Id="rId55" Type="http://schemas.openxmlformats.org/officeDocument/2006/relationships/hyperlink" Target="https://www.klass39.ru/klassnye-resursy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a2VzW2dviBI" TargetMode="External"/><Relationship Id="rId20" Type="http://schemas.openxmlformats.org/officeDocument/2006/relationships/hyperlink" Target="https://youtu.be/jCV5yV2f1fQ" TargetMode="External"/><Relationship Id="rId29" Type="http://schemas.openxmlformats.org/officeDocument/2006/relationships/hyperlink" Target="https://youtu.be/drI0nd-D2n8" TargetMode="External"/><Relationship Id="rId41" Type="http://schemas.openxmlformats.org/officeDocument/2006/relationships/hyperlink" Target="https://youtu.be/Oc5FklVExhQ" TargetMode="External"/><Relationship Id="rId54" Type="http://schemas.openxmlformats.org/officeDocument/2006/relationships/hyperlink" Target="https://www.soloveycenter.pro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l50-06JKiVo" TargetMode="External"/><Relationship Id="rId24" Type="http://schemas.openxmlformats.org/officeDocument/2006/relationships/hyperlink" Target="https://youtu.be/Sg8zSnRNvb0" TargetMode="External"/><Relationship Id="rId32" Type="http://schemas.openxmlformats.org/officeDocument/2006/relationships/hyperlink" Target="https://youtu.be/xa-3545l3fc" TargetMode="External"/><Relationship Id="rId37" Type="http://schemas.openxmlformats.org/officeDocument/2006/relationships/hyperlink" Target="https://youtu.be/nYXCI6hUxSo" TargetMode="External"/><Relationship Id="rId40" Type="http://schemas.openxmlformats.org/officeDocument/2006/relationships/hyperlink" Target="https://youtu.be/xDIuzT1DiwQ" TargetMode="External"/><Relationship Id="rId45" Type="http://schemas.openxmlformats.org/officeDocument/2006/relationships/hyperlink" Target="http://school-collektion.edu/ru" TargetMode="External"/><Relationship Id="rId53" Type="http://schemas.openxmlformats.org/officeDocument/2006/relationships/hyperlink" Target="http://bi2o2t.ru/training/sub" TargetMode="External"/><Relationship Id="rId58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outu.be/9kFi_tROY30" TargetMode="External"/><Relationship Id="rId23" Type="http://schemas.openxmlformats.org/officeDocument/2006/relationships/hyperlink" Target="https://youtu.be/9aN7eWPPSWs" TargetMode="External"/><Relationship Id="rId28" Type="http://schemas.openxmlformats.org/officeDocument/2006/relationships/hyperlink" Target="https://youtu.be/5C9cjQC9p6k" TargetMode="External"/><Relationship Id="rId36" Type="http://schemas.openxmlformats.org/officeDocument/2006/relationships/hyperlink" Target="https://youtu.be/nYXCI6hUxSo" TargetMode="External"/><Relationship Id="rId49" Type="http://schemas.openxmlformats.org/officeDocument/2006/relationships/hyperlink" Target="http://www.metodkabinet.eu/" TargetMode="External"/><Relationship Id="rId57" Type="http://schemas.openxmlformats.org/officeDocument/2006/relationships/hyperlink" Target="http://school-collection.edu.ru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publication.pravo.gov.ru/document/0001202402220008" TargetMode="External"/><Relationship Id="rId19" Type="http://schemas.openxmlformats.org/officeDocument/2006/relationships/hyperlink" Target="https://youtu.be/Vl7ANblDodQ" TargetMode="External"/><Relationship Id="rId31" Type="http://schemas.openxmlformats.org/officeDocument/2006/relationships/hyperlink" Target="https://youtu.be/o3dYA-YyZ4U" TargetMode="External"/><Relationship Id="rId44" Type="http://schemas.openxmlformats.org/officeDocument/2006/relationships/hyperlink" Target="http://windows.edu/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hyperlink" Target="http://www.vbg.ru/~kvint/im.ht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youtu.be/y-w0yZ2JmIo" TargetMode="External"/><Relationship Id="rId22" Type="http://schemas.openxmlformats.org/officeDocument/2006/relationships/hyperlink" Target="https://youtu.be/88xK2loDH-U" TargetMode="External"/><Relationship Id="rId27" Type="http://schemas.openxmlformats.org/officeDocument/2006/relationships/hyperlink" Target="https://youtu.be/csp14wE54lU" TargetMode="External"/><Relationship Id="rId30" Type="http://schemas.openxmlformats.org/officeDocument/2006/relationships/hyperlink" Target="https://youtu.be/tpwEr2M8PY8" TargetMode="External"/><Relationship Id="rId35" Type="http://schemas.openxmlformats.org/officeDocument/2006/relationships/hyperlink" Target="https://youtu.be/yNafdrJxHus" TargetMode="External"/><Relationship Id="rId43" Type="http://schemas.openxmlformats.org/officeDocument/2006/relationships/hyperlink" Target="https://youtu.be/6eY0Yka56LU" TargetMode="External"/><Relationship Id="rId48" Type="http://schemas.openxmlformats.org/officeDocument/2006/relationships/hyperlink" Target="http://www.nachalka.com/biblioteka" TargetMode="External"/><Relationship Id="rId56" Type="http://schemas.openxmlformats.org/officeDocument/2006/relationships/hyperlink" Target="https://www.uchportal.ru/load/47-2-2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school.edu.ru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PC\AppData\Local\Temp\Rar$DIa0.979\iframe%20title=%22vimeo-player%22%20src=%22https:\player.vimeo.com\video\103814766%3fh=73bbf9ff61%22%20width=%22640%22%20height=%22360%22%20frameborder=%220%22%20%20%20%20allowfullscreen%3e%3c\iframe" TargetMode="External"/><Relationship Id="rId17" Type="http://schemas.openxmlformats.org/officeDocument/2006/relationships/hyperlink" Target="https://youtu.be/e8Lb2fwC30g" TargetMode="External"/><Relationship Id="rId25" Type="http://schemas.openxmlformats.org/officeDocument/2006/relationships/hyperlink" Target="https://youtu.be/Vq9nuXX5ppk" TargetMode="External"/><Relationship Id="rId33" Type="http://schemas.openxmlformats.org/officeDocument/2006/relationships/hyperlink" Target="https://youtu.be/BhtaI0QnjLU" TargetMode="External"/><Relationship Id="rId38" Type="http://schemas.openxmlformats.org/officeDocument/2006/relationships/hyperlink" Target="https://youtu.be/MH8CbeHeBCM" TargetMode="External"/><Relationship Id="rId46" Type="http://schemas.openxmlformats.org/officeDocument/2006/relationships/hyperlink" Target="http://eor.edu.ru" TargetMode="External"/><Relationship Id="rId59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CD90-960C-4B3D-8F02-2F8C49B4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5369</Words>
  <Characters>30605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22</cp:revision>
  <dcterms:created xsi:type="dcterms:W3CDTF">2024-09-10T18:16:00Z</dcterms:created>
  <dcterms:modified xsi:type="dcterms:W3CDTF">2024-09-13T14:58:00Z</dcterms:modified>
</cp:coreProperties>
</file>