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15968008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1715C4" w:rsidRPr="00AB170D" w:rsidTr="001715C4">
        <w:trPr>
          <w:trHeight w:val="2326"/>
        </w:trPr>
        <w:tc>
          <w:tcPr>
            <w:tcW w:w="3551" w:type="dxa"/>
            <w:hideMark/>
          </w:tcPr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15C4">
              <w:rPr>
                <w:rFonts w:ascii="Times New Roman" w:eastAsia="Times New Roman" w:hAnsi="Times New Roman" w:cs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__________ И.Н. Гвоздева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(протокол от 30.08.2023 г. № 1)</w:t>
            </w:r>
          </w:p>
        </w:tc>
        <w:tc>
          <w:tcPr>
            <w:tcW w:w="3012" w:type="dxa"/>
          </w:tcPr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15C4"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15C4" w:rsidRPr="00AB170D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15C4">
              <w:rPr>
                <w:rFonts w:ascii="Times New Roman" w:eastAsia="Times New Roman" w:hAnsi="Times New Roman" w:cs="Times New Roman"/>
                <w:b/>
              </w:rPr>
              <w:t>«Утверждаю»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Директор МОУ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«Гимназия № 29»</w:t>
            </w: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15C4" w:rsidRPr="001715C4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5C4">
              <w:rPr>
                <w:rFonts w:ascii="Times New Roman" w:eastAsia="Times New Roman" w:hAnsi="Times New Roman" w:cs="Times New Roman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1715C4">
              <w:rPr>
                <w:rFonts w:ascii="Times New Roman" w:eastAsia="Times New Roman" w:hAnsi="Times New Roman" w:cs="Times New Roman"/>
              </w:rPr>
              <w:t>Ю. Марисова</w:t>
            </w:r>
          </w:p>
          <w:p w:rsidR="001715C4" w:rsidRPr="00AB170D" w:rsidRDefault="001715C4" w:rsidP="001715C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01.09.202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1715C4" w:rsidRPr="001715C4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1715C4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1715C4" w:rsidRPr="001715C4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1715C4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1715C4" w:rsidRPr="001715C4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1715C4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1.08.2023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1715C4" w:rsidRPr="001715C4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715C4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1715C4" w:rsidRPr="001715C4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715C4">
        <w:rPr>
          <w:rFonts w:ascii="Times New Roman" w:eastAsia="Calibri" w:hAnsi="Times New Roman" w:cs="Times New Roman"/>
          <w:b/>
          <w:sz w:val="32"/>
          <w:szCs w:val="32"/>
        </w:rPr>
        <w:t>учебного курса «Всеобщая история. История России»</w:t>
      </w:r>
    </w:p>
    <w:p w:rsidR="001715C4" w:rsidRPr="00961EA9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61EA9">
        <w:rPr>
          <w:rFonts w:ascii="Times New Roman" w:eastAsia="Calibri" w:hAnsi="Times New Roman" w:cs="Times New Roman"/>
          <w:b/>
          <w:sz w:val="32"/>
          <w:szCs w:val="32"/>
        </w:rPr>
        <w:t>(ID 2155256)</w:t>
      </w:r>
    </w:p>
    <w:p w:rsidR="001715C4" w:rsidRPr="001715C4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715C4">
        <w:rPr>
          <w:rFonts w:ascii="Times New Roman" w:eastAsia="Calibri" w:hAnsi="Times New Roman" w:cs="Times New Roman"/>
          <w:b/>
          <w:sz w:val="32"/>
          <w:szCs w:val="32"/>
        </w:rPr>
        <w:t>(1</w:t>
      </w:r>
      <w:r w:rsidR="00A91F4E">
        <w:rPr>
          <w:rFonts w:ascii="Times New Roman" w:eastAsia="Calibri" w:hAnsi="Times New Roman" w:cs="Times New Roman"/>
          <w:b/>
          <w:sz w:val="32"/>
          <w:szCs w:val="32"/>
        </w:rPr>
        <w:t>1</w:t>
      </w:r>
      <w:proofErr w:type="gramStart"/>
      <w:r w:rsidRPr="001715C4">
        <w:rPr>
          <w:rFonts w:ascii="Times New Roman" w:eastAsia="Calibri" w:hAnsi="Times New Roman" w:cs="Times New Roman"/>
          <w:b/>
          <w:sz w:val="32"/>
          <w:szCs w:val="32"/>
        </w:rPr>
        <w:t xml:space="preserve"> А</w:t>
      </w:r>
      <w:proofErr w:type="gramEnd"/>
      <w:r w:rsidRPr="001715C4">
        <w:rPr>
          <w:rFonts w:ascii="Times New Roman" w:eastAsia="Calibri" w:hAnsi="Times New Roman" w:cs="Times New Roman"/>
          <w:b/>
          <w:sz w:val="32"/>
          <w:szCs w:val="32"/>
        </w:rPr>
        <w:t xml:space="preserve"> класс, базовый уровень)</w:t>
      </w:r>
    </w:p>
    <w:p w:rsidR="001715C4" w:rsidRPr="001715C4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</w:rPr>
        <w:t>на 202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>-202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15C4" w:rsidRPr="00AB170D" w:rsidRDefault="001715C4" w:rsidP="00171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5C4" w:rsidRPr="001715C4" w:rsidRDefault="001715C4" w:rsidP="001715C4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5C4">
        <w:rPr>
          <w:rFonts w:ascii="Times New Roman" w:eastAsia="Calibri" w:hAnsi="Times New Roman" w:cs="Times New Roman"/>
          <w:sz w:val="28"/>
          <w:szCs w:val="28"/>
        </w:rPr>
        <w:t>Составитель:</w:t>
      </w:r>
    </w:p>
    <w:p w:rsidR="001715C4" w:rsidRPr="001715C4" w:rsidRDefault="001715C4" w:rsidP="001715C4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715C4">
        <w:rPr>
          <w:rFonts w:ascii="Times New Roman" w:eastAsia="Calibri" w:hAnsi="Times New Roman" w:cs="Times New Roman"/>
          <w:sz w:val="28"/>
          <w:szCs w:val="28"/>
        </w:rPr>
        <w:t>Биктеева</w:t>
      </w:r>
      <w:proofErr w:type="spellEnd"/>
      <w:r w:rsidRPr="001715C4">
        <w:rPr>
          <w:rFonts w:ascii="Times New Roman" w:eastAsia="Calibri" w:hAnsi="Times New Roman" w:cs="Times New Roman"/>
          <w:sz w:val="28"/>
          <w:szCs w:val="28"/>
        </w:rPr>
        <w:t xml:space="preserve"> Е.А., учитель истории и обществознания,</w:t>
      </w:r>
    </w:p>
    <w:p w:rsidR="001715C4" w:rsidRPr="00AB170D" w:rsidRDefault="001715C4" w:rsidP="001715C4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первая</w:t>
      </w:r>
      <w:r w:rsidRPr="00AB170D">
        <w:rPr>
          <w:rFonts w:ascii="Times New Roman" w:eastAsia="Calibri" w:hAnsi="Times New Roman" w:cs="Times New Roman"/>
          <w:sz w:val="28"/>
          <w:szCs w:val="28"/>
        </w:rPr>
        <w:t xml:space="preserve"> квалификационная категория</w:t>
      </w: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1715C4" w:rsidRPr="00AB170D" w:rsidRDefault="001715C4" w:rsidP="001715C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1715C4" w:rsidRDefault="001715C4" w:rsidP="00171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715C4" w:rsidRPr="001715C4" w:rsidRDefault="001715C4" w:rsidP="00171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EF0285" w:rsidRPr="001715C4" w:rsidRDefault="001715C4" w:rsidP="001715C4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r w:rsidRPr="00AB170D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B170D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EF0285" w:rsidRPr="001715C4" w:rsidRDefault="00EF0285">
      <w:pPr>
        <w:sectPr w:rsidR="00EF0285" w:rsidRPr="001715C4" w:rsidSect="001715C4">
          <w:pgSz w:w="11906" w:h="16383"/>
          <w:pgMar w:top="1134" w:right="851" w:bottom="1134" w:left="1418" w:header="720" w:footer="720" w:gutter="0"/>
          <w:cols w:space="720"/>
        </w:sectPr>
      </w:pPr>
    </w:p>
    <w:p w:rsidR="00EF0285" w:rsidRPr="001715C4" w:rsidRDefault="001715C4" w:rsidP="001715C4">
      <w:pPr>
        <w:spacing w:after="0" w:line="360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5968007"/>
      <w:bookmarkEnd w:id="0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Целью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Задачами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изучения истории являются: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углубление социализации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освоение систематических знаний об истории России и всеобщей истории XX – начала XXI в.;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EF0285" w:rsidRPr="001715C4" w:rsidRDefault="00EF0285" w:rsidP="001715C4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F0285" w:rsidRPr="001715C4" w:rsidSect="001715C4">
          <w:pgSz w:w="11906" w:h="16383"/>
          <w:pgMar w:top="851" w:right="851" w:bottom="851" w:left="1701" w:header="720" w:footer="720" w:gutter="0"/>
          <w:cols w:space="720"/>
        </w:sectPr>
      </w:pPr>
    </w:p>
    <w:p w:rsidR="00EF0285" w:rsidRPr="001715C4" w:rsidRDefault="001715C4" w:rsidP="001715C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5968012"/>
      <w:bookmarkEnd w:id="1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43611213"/>
      <w:bookmarkEnd w:id="3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43611214"/>
      <w:bookmarkEnd w:id="4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1945 ГОД – НАЧАЛО ХХ</w:t>
      </w:r>
      <w:proofErr w:type="gramStart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Мир во второй половине XX – начале XXI в. Интересы СССР, США, Великобритании и Франции в Европе и мире после войны.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США и страны Европы во второй половине XX – начале XXI в.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США и страны Западной Европы во второй половине ХХ – начале XXI в.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США и страны Западной Европы в конце ХХ – начале XXI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века. Создание Европейского союза.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Страны Центральной и Восточной Европы во второй половине ХХ – начале ХХI в.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«Пражская весна» 1968 года. Ввод вой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ск стр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Страны Азии, Африки и Латинской Америк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 во второй половине ХХ – нач.</w:t>
      </w: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XXI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в.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Страны Азии во второй половине ХХ – начале ХХI в.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Гражданская война в Китае.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Тайланда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>, Малайзии и Филиппин. Индонезия и Мьянма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Страны Ближнего и Среднего Востока во второй половине ХХ – начале ХХ</w:t>
      </w:r>
      <w:proofErr w:type="gramStart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Страны Тропической и Южной Африки. Освобождение от колониальной зависимости.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Страны Латинской Америки во второй половине ХХ – начале ХХ</w:t>
      </w:r>
      <w:proofErr w:type="gramStart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в.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Международные отношения во второй половине ХХ – начале ХХI </w:t>
      </w:r>
      <w:proofErr w:type="gramStart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Международные отношения в конце 1940-х – конце 1980-х гг.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Договоры ОСВ-1 и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ПРО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Международные отношения в 1990-е – 2023 г.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Наука и культура во второй половине ХХ – начале ХХI </w:t>
      </w:r>
      <w:proofErr w:type="gramStart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Наука и культура во второй половине ХХ в. – начале ХХI в.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Важнейшие направления развития науки во второй половине ХХ – начале ХХI в. Ядерная энергетика.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Освоение космоса. Развитие культуры и искусства во второй половине ХХ – начале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литература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43611215"/>
      <w:bookmarkEnd w:id="5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РОССИИ. 1945 ГОД – НАЧАЛО ХХ</w:t>
      </w:r>
      <w:proofErr w:type="gramStart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СССР в 1945–1991 гг.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СССР в послевоенные годы.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СССР в 1953–1964 гг.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EF0285" w:rsidRPr="000558C9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  <w:r w:rsidR="000558C9">
        <w:rPr>
          <w:rFonts w:ascii="Times New Roman" w:hAnsi="Times New Roman" w:cs="Times New Roman"/>
          <w:sz w:val="24"/>
          <w:szCs w:val="24"/>
        </w:rPr>
        <w:t xml:space="preserve">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СССР в 1964–1985 гг.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Косыгинская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реформа промышленности. Рост социально-экономических проблем. </w:t>
      </w:r>
    </w:p>
    <w:p w:rsidR="00EF0285" w:rsidRPr="001715C4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EF0285" w:rsidRPr="00695B07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Повседневная жизнь советского общества в 1964–1985 гг. </w:t>
      </w:r>
      <w:r w:rsidR="000558C9" w:rsidRPr="000558C9">
        <w:rPr>
          <w:rFonts w:ascii="Times New Roman" w:hAnsi="Times New Roman" w:cs="Times New Roman"/>
          <w:color w:val="000000"/>
          <w:sz w:val="24"/>
          <w:szCs w:val="24"/>
        </w:rPr>
        <w:t>Общественные настроения.</w:t>
      </w:r>
      <w:r w:rsidR="000558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рамках единого государства. Национальные движения. Эволюция национальной политики.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СССР и мир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 начале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СССР в 1985–1991 гг.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Реформа политической системы СССР и ее итоги. Начало изменения советской политической системы. Конституционная реформа 1988–1991 гг. I Съезд народных депутатов СССР и его значение. Становление многопартийности. Кризи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 в КПСС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и создание Коммунистической партии РСФСР.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Российская Федерация в 1992 – начале 2020-х гг.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Российская Федерация в 1990-е гг.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Ваучерная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приватизация. Положение в экономике России в 1992–1998 гг. Корректировка курса реформ. «Олигархический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Россия в ХХ</w:t>
      </w:r>
      <w:proofErr w:type="gramStart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веке.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Политические вызовы и новые приоритеты внутренней политики России в начале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Гос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Думу 2011 г.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Социально-экономическое развитие России в начале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 Развитие науки. Формирование суверенной системы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Внешняя политика в начале ХХI в. Россия в современном мире.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VIII созыва.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Россия сегодня. Специальная военная операция (СВО). Отношения с Западом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 начале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XXI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Наш край в 1992–2022 гг.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Итоговое обобщение по курсу «История России. 1945 год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века».</w:t>
      </w:r>
    </w:p>
    <w:p w:rsidR="00EF0285" w:rsidRPr="001715C4" w:rsidRDefault="00EF0285" w:rsidP="001715C4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F0285" w:rsidRPr="001715C4" w:rsidSect="001715C4">
          <w:pgSz w:w="11906" w:h="16383"/>
          <w:pgMar w:top="851" w:right="851" w:bottom="851" w:left="1701" w:header="720" w:footer="720" w:gutter="0"/>
          <w:cols w:space="720"/>
        </w:sectPr>
      </w:pPr>
    </w:p>
    <w:p w:rsidR="00EF0285" w:rsidRPr="001715C4" w:rsidRDefault="001715C4" w:rsidP="000558C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15968011"/>
      <w:bookmarkEnd w:id="2"/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осмысление сложившихся в российской истории традиций гражданского служения Отечеству;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волонтерской деятельности;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исторически сложившемся культурном многообразии своей страны и мира;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мотивация и способность к образованию и самообразованию на протяжении всей жизни;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природной и социальной среде;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8) ценности научного познания: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9) эмоциональный интеллект:</w:t>
      </w:r>
    </w:p>
    <w:p w:rsidR="000558C9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  <w:bookmarkStart w:id="7" w:name="_Toc142487931"/>
      <w:bookmarkEnd w:id="7"/>
    </w:p>
    <w:p w:rsidR="00EF0285" w:rsidRPr="001715C4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проблему, вопрос, требующий решения;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существенный признак или основания для сравнения, классификации и обобщения;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выявлять закономерные черты и противоречия в рассматриваемых явлениях;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разрабатывать план решения проблемы с учетом анализа имеющихся ресурсов;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соответствие результатов целям.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владеть навыками учебно-исследовательской и проектной деятельности;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систематизировать и обобщать исторические факты (в том числе в форме таблиц, схем);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характерные признаки исторических явлений;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причинно-следственные связи событий прошлого и настоящего;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и обосновывать выводы;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полученный результат с имеющимся историческим знанием;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новизну и обоснованность полученного результата;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анализ учебной и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 – извлекать, сопоставлять, систематизировать и интерпретировать информацию;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рассматривать комплексы источников, выявляя совпадения и различия их свидетельств;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EF0285" w:rsidRPr="001715C4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представлять особенности взаимодействия людей в исторических обществах и современном мире;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излагать и аргументировать свою точку зрения в устном высказывании, письменном тексте;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аргументированно вести диалог, уметь смягчать конфликтные ситуации.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EF0285" w:rsidRPr="001715C4" w:rsidRDefault="001715C4" w:rsidP="001715C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творчество и инициативу в индивидуальной и командной работе; </w:t>
      </w:r>
    </w:p>
    <w:p w:rsidR="00EF0285" w:rsidRPr="001715C4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оценивать полученные результаты и свой вклад в общую работу.</w:t>
      </w:r>
      <w:bookmarkStart w:id="8" w:name="_Toc142487932"/>
      <w:bookmarkEnd w:id="8"/>
    </w:p>
    <w:p w:rsidR="00EF0285" w:rsidRPr="001715C4" w:rsidRDefault="001715C4" w:rsidP="000558C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понимание значимости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5) умение устанавливать причинно-следственные, пространственные,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временны́е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11) знание ключевых событий, основных дат и этапов 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XXI в., но и к важнейшим событиям, явлениям, процессам истории нашей страны с древнейших времен до начала XX в. При планировании уроков истории следует предусмотреть повторение изученных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EF0285" w:rsidRPr="001715C4" w:rsidRDefault="001715C4" w:rsidP="000558C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1715C4">
        <w:rPr>
          <w:rFonts w:ascii="Times New Roman" w:hAnsi="Times New Roman" w:cs="Times New Roman"/>
          <w:b/>
          <w:color w:val="000000"/>
          <w:sz w:val="24"/>
          <w:szCs w:val="24"/>
        </w:rPr>
        <w:t>в 11 классе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значимости России в мировых политических и социально-экономических процессах в период с 1945 г. по начало ХХI в., знание достижений страны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развития культуры народов СССР (России).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ХХI в.),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умением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события истории России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объяснять их особую значимость для истории нашей страны;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их значение для истории России и человечества в целом;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используя знания по истории России и всеобщей истории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выявлять попытки фальсификации истории;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называть имена наиболее выдающихся деятелей истории России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события, процессы, в которых они участвовали;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оценивать значение их деятельности для истории нашей станы и человечества в целом;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характеризовать значение и последствия событий, в которых участвовали выдающиеся исторические личности, для истории России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определять и объяснять (аргументировать) свое отношение и оценку деятельности исторических личностей.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ХХI в. и их участников, образа жизни людей и его изменения в Новейшую эпоху;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ХХI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самостоятельного изучения исторической информации из истории России и всеобщей истории (1945 г. – начало ХХI в.) в форме сложного плана, конспекта, реферата;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в.); сравнивать предложенную аргументацию, выбирать наиболее аргументированную позицию.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характерные, существенные признаки событий, процессов, явлений истории России и всеобщей истории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 события, явления, процессы; факты и мнения, описания и объяснения, гипотезы и теории;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обобщать историческую информацию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 основе изучения исторического материала устанавливать исторические аналогии.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Умение устанавливать причинно-следственные, пространственные,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временны́е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в.; определять современников исторических событий истории России и человечества в целом.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основе изученного материала по истории России и зарубежных стран (1945 г. – начало ХХI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причинно-следственные, пространственные,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временны́е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события истории родного края,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современников исторических событий, явлений, процессов истории России и человечества в целом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письменных исторических источников по истории России и всеобщей истории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авторство письменного исторического источника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письменный исторический источник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соотносить содержание исторического источника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делать выводы;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использовать исторические письменные источники при аргументации дискуссионных точек зрения;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знать и использовать правила информационной безопасности при поиске исторической информации;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отвечать на вопросы по содержанию текстового источника исторической информации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 и составлять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его основе план, таблицу, схему;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ХХI в.);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на основании информации, представленной на карте (схеме) по истории России и зарубежных стран (1945 г. – начало ХХI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информацию, представленную на исторической карте (схеме)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.),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информацией аутентичных исторических источников и источников исторической информации;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события, явления, процессы, которым посвящены визуальные источники исторической информации;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визуальные источники исторической информации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информацией из других исторических источников, делать выводы;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представлять историческую информацию в виде таблиц, графиков, схем, диаграмм;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.),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том числе на региональном материале, с использованием ресурсов библиотек, музеев и других.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полилогическом</w:t>
      </w:r>
      <w:proofErr w:type="spell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общении, посвященном проблемам, связанным с историей России и зарубежных стран (1945 г. – начало ХХI в.), создавать устные монологические высказывания разной коммуникативной направленности в </w:t>
      </w:r>
      <w:r w:rsidRPr="001715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зависимости от целей, сферы и ситуации общения с соблюдением норм современного русского языка и речевого этикета.</w:t>
      </w:r>
      <w:proofErr w:type="gramEnd"/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Структура предметного результата включает следующий перечень знаний и умений: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используя знания по истории России и зарубежных стран (1945 г. – начало ХХI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.), выявлять </w:t>
      </w:r>
      <w:proofErr w:type="gramStart"/>
      <w:r w:rsidRPr="001715C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715C4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EF0285" w:rsidRPr="001715C4" w:rsidRDefault="001715C4" w:rsidP="001715C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715C4">
        <w:rPr>
          <w:rFonts w:ascii="Times New Roman" w:hAnsi="Times New Roman" w:cs="Times New Roman"/>
          <w:color w:val="000000"/>
          <w:sz w:val="24"/>
          <w:szCs w:val="24"/>
        </w:rPr>
        <w:t>активно участвовать в дискуссиях, не допуская умаления подвига народа при защите Отечества.</w:t>
      </w:r>
    </w:p>
    <w:p w:rsidR="00EF0285" w:rsidRPr="001715C4" w:rsidRDefault="00EF0285">
      <w:pPr>
        <w:sectPr w:rsidR="00EF0285" w:rsidRPr="001715C4" w:rsidSect="001715C4">
          <w:pgSz w:w="11906" w:h="16383"/>
          <w:pgMar w:top="851" w:right="851" w:bottom="851" w:left="1701" w:header="720" w:footer="720" w:gutter="0"/>
          <w:cols w:space="720"/>
        </w:sectPr>
      </w:pPr>
    </w:p>
    <w:p w:rsidR="00EF0285" w:rsidRPr="000558C9" w:rsidRDefault="001715C4" w:rsidP="000558C9">
      <w:pPr>
        <w:spacing w:after="0" w:line="240" w:lineRule="auto"/>
        <w:ind w:left="120"/>
        <w:jc w:val="center"/>
        <w:rPr>
          <w:sz w:val="20"/>
          <w:szCs w:val="20"/>
        </w:rPr>
      </w:pPr>
      <w:bookmarkStart w:id="9" w:name="block-15968006"/>
      <w:bookmarkEnd w:id="6"/>
      <w:r w:rsidRPr="000558C9">
        <w:rPr>
          <w:rFonts w:ascii="Times New Roman" w:hAnsi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EF0285" w:rsidRPr="000558C9" w:rsidRDefault="001715C4" w:rsidP="000558C9">
      <w:pPr>
        <w:spacing w:after="0" w:line="240" w:lineRule="auto"/>
        <w:ind w:left="120"/>
        <w:rPr>
          <w:sz w:val="20"/>
          <w:szCs w:val="20"/>
        </w:rPr>
      </w:pPr>
      <w:r w:rsidRPr="000558C9">
        <w:rPr>
          <w:rFonts w:ascii="Times New Roman" w:hAnsi="Times New Roman"/>
          <w:b/>
          <w:color w:val="000000"/>
          <w:sz w:val="20"/>
          <w:szCs w:val="20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506"/>
        <w:gridCol w:w="1615"/>
        <w:gridCol w:w="1759"/>
        <w:gridCol w:w="1841"/>
        <w:gridCol w:w="2877"/>
      </w:tblGrid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Всеобщая история. 1945 год — начало XXI века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Введение. Мир во второй половине XX в. – начале XXI в.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Введение. Мир во второй половине XX в. – начале XXI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США и страны Европы во второй половине XX в. – начале XXI в.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США и страны Западной Европы во второй половине ХХ – начале XXI вв.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Центральной и Восточной Европы во второй половине ХХ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Страны Азии, Африки и Латинской Америки во второй половине ХХ в. - начале XXI в.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Азии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Ближнего и Среднего Востока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Латинской Америки во второй половине ХХ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обобщение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Международные отношения во второй половине ХХ – начале ХХI </w:t>
            </w:r>
            <w:proofErr w:type="gramStart"/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 отношения в конце 1940-е – конце 1980-х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 отношения в 1990-е – 2023 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5.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Наука и культура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Наука и культура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Глобальные проблемы современности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6.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Повторение и обобщение по курсу «Всеобщая история. 1945 год — начало XXI века»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обобщение по курсу «Всеобщая история. 1945 год — начало XXI века»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История России. 1945 год – начало ХХ</w:t>
            </w:r>
            <w:proofErr w:type="gramStart"/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</w:t>
            </w:r>
            <w:proofErr w:type="gramEnd"/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века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СССР в 1945 – 1991 гг.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СССР в послевоенные годы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СССР в 1953 – 1964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СССР в 1964 - 1985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СССР в 1985 – 1991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Наш край в 1945 – 1991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по теме «СССР в 1964 – 1991 гг.»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Российская Федерация в 1992 – начале 2020-х гг.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 Федерация в 1990-е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Россия в ХХI веке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https://histrf.ru/projects</w:t>
              </w:r>
            </w:hyperlink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Наш край в 1992 - 2022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13579" w:type="dxa"/>
            <w:gridSpan w:val="6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Итоговое обобщение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EF0285" w:rsidRPr="000558C9" w:rsidRDefault="00EF0285" w:rsidP="000558C9">
      <w:pPr>
        <w:spacing w:after="0" w:line="240" w:lineRule="auto"/>
        <w:rPr>
          <w:sz w:val="20"/>
          <w:szCs w:val="20"/>
        </w:rPr>
        <w:sectPr w:rsidR="00EF0285" w:rsidRPr="00055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285" w:rsidRPr="000558C9" w:rsidRDefault="001715C4" w:rsidP="00A91F4E">
      <w:pPr>
        <w:spacing w:after="0" w:line="240" w:lineRule="auto"/>
        <w:ind w:left="120"/>
        <w:jc w:val="center"/>
        <w:rPr>
          <w:sz w:val="20"/>
          <w:szCs w:val="20"/>
        </w:rPr>
      </w:pPr>
      <w:bookmarkStart w:id="10" w:name="block-15968010"/>
      <w:bookmarkEnd w:id="9"/>
      <w:r w:rsidRPr="000558C9">
        <w:rPr>
          <w:rFonts w:ascii="Times New Roman" w:hAnsi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EF0285" w:rsidRPr="000558C9" w:rsidRDefault="001715C4" w:rsidP="000558C9">
      <w:pPr>
        <w:spacing w:after="0" w:line="240" w:lineRule="auto"/>
        <w:ind w:left="120"/>
        <w:rPr>
          <w:sz w:val="20"/>
          <w:szCs w:val="20"/>
        </w:rPr>
      </w:pPr>
      <w:r w:rsidRPr="000558C9">
        <w:rPr>
          <w:rFonts w:ascii="Times New Roman" w:hAnsi="Times New Roman"/>
          <w:b/>
          <w:color w:val="000000"/>
          <w:sz w:val="20"/>
          <w:szCs w:val="20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4224"/>
        <w:gridCol w:w="1309"/>
        <w:gridCol w:w="1591"/>
        <w:gridCol w:w="1649"/>
        <w:gridCol w:w="1255"/>
        <w:gridCol w:w="2877"/>
      </w:tblGrid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Введение. Мир во второй половине XX в. – начале XXI в.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Начало холодной войны и формирование биполярной системы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США и страны Западной Европы во второй половине ХХ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США и страны Западной Европы во второй половине ХХ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США и страны Западной Европы в конце ХХ – начале XXI в.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Центральной и Восточной Европы во второй половине ХХ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Центральной и Восточной Европы во второй половине ХХ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Страны Восточной и Юго-Восточной Азии в 1940 – 1970-х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Страны Азии: социалистический выбор развития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Восточной Азии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Южной и Юго-Восточной Азии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Ближнего и Среднего Востока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Страны Латинской Америки во второй половине ХХ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 отношения в конце 1940-е – конце 1980-х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 отношения в конце 1940-е – конце 1980-х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 отношения в 1990-е – 2023 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Развития науки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Развитие культуры и искусства во второй половине ХХ в. –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A91F4E">
        <w:trPr>
          <w:trHeight w:val="349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Глобальные проблемы современности.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https://foxford.ru/wiki/istoriya/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Введение в курс «История России. 1945 год – начало ХХ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века»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4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Восстановление и развитие экономики и социальной сферы.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A91F4E">
        <w:trPr>
          <w:trHeight w:val="293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Политическая система в послевоенные годы.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Идеология, наука, культура и спорт в послевоенные годы.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Новое руководство страны. Смена политического курса.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Экономическое и социальное развитие в 1953 – 1964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</w:t>
            </w:r>
            <w:bookmarkStart w:id="11" w:name="_GoBack"/>
            <w:bookmarkEnd w:id="11"/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A91F4E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</w:t>
            </w:r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Культурное пространство в 1953 – 1964 гг.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Развитие науки и техники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1953 – 1964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A91F4E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</w:t>
            </w:r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A91F4E">
        <w:trPr>
          <w:trHeight w:val="259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Перемены в повседневной жизни в 1953 – 1964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A91F4E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08.01.202</w:t>
            </w:r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Внешняя политика в 1953 – 1964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A91F4E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10.01.2024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5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Политическое развитие СССР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Социально-экономическое развитие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Развитие науки, образование, здравоохранения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Идеология и культура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Повседневная жизнь советского общества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политика и национальные движения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Внешняя политика СССР в 1964 - 1985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СССР и мир в начале 1980-х. Предпосылки реформ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Социально-экономическое развитие СССР в 1985 – 1991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6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Перемены в духовной сфере в годы перестройки.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Реформа политической системы СССР и её итоги.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Новое политическое мышление и перемены во внешней политике.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Наш край в 1945 – 1991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Повторительно-обобщающий урок по теме «СССР в 1964 – 1991 гг.»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 экономика в условиях рынка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Политическое развитие Российской Федерации в 1990-е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Межнациональные отношения и национальная политика в 1990-е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Повседневная жизнь в 1990-е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7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  <w:r w:rsidR="001715C4"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Россия и мир. Внешняя политика Российской Федерации в 1990-е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Политические вызовы и новые приоритеты внутренней политики России в начале ХХI 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Россия в 2008 – 2011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2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Социально-экономическое развитие России в начале ХХ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 Приоритетные национальные проекты.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3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4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5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Внешняя политика в начале ХХI в. Россия в современном мире</w:t>
            </w:r>
            <w:proofErr w:type="gramEnd"/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6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Внешняя политика в начале ХХI в. Россия в современном мире</w:t>
            </w:r>
            <w:proofErr w:type="gramEnd"/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7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Россия в 2012 – начале 2020-х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8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https://resh.edu.ru/subject/3/11/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Россия сегодня. Специальная военная операция (СВО)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89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https://histrf.ru/projects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Россия сегодня. Специальная военная операция (СВО)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90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https://histrf.ru/projects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Наш край в 1992 – 2022 гг.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Итоговый обобщающий урок по курсу «История России. 1945 год – начало ХХ</w:t>
            </w:r>
            <w:proofErr w:type="gramStart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proofErr w:type="gramEnd"/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века»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695B07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91">
              <w:r w:rsidR="001715C4" w:rsidRPr="000558C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https://edu.skysmart.ru/</w:t>
              </w:r>
            </w:hyperlink>
          </w:p>
        </w:tc>
      </w:tr>
      <w:tr w:rsidR="00EF0285" w:rsidRPr="000558C9" w:rsidTr="000558C9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F0285" w:rsidRPr="000558C9" w:rsidRDefault="001715C4" w:rsidP="000558C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558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285" w:rsidRPr="000558C9" w:rsidRDefault="00EF0285" w:rsidP="000558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EF0285" w:rsidRDefault="00EF0285">
      <w:pPr>
        <w:sectPr w:rsidR="00EF0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285" w:rsidRPr="000558C9" w:rsidRDefault="001715C4" w:rsidP="000558C9">
      <w:pPr>
        <w:spacing w:after="0"/>
        <w:ind w:left="120"/>
        <w:jc w:val="center"/>
        <w:rPr>
          <w:sz w:val="24"/>
          <w:szCs w:val="24"/>
        </w:rPr>
      </w:pPr>
      <w:bookmarkStart w:id="12" w:name="block-15968009"/>
      <w:bookmarkEnd w:id="10"/>
      <w:r w:rsidRPr="000558C9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F0285" w:rsidRPr="000558C9" w:rsidRDefault="001715C4" w:rsidP="000558C9">
      <w:pPr>
        <w:spacing w:after="0" w:line="480" w:lineRule="auto"/>
        <w:ind w:left="120"/>
        <w:jc w:val="center"/>
        <w:rPr>
          <w:sz w:val="24"/>
          <w:szCs w:val="24"/>
        </w:rPr>
      </w:pPr>
      <w:r w:rsidRPr="000558C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91F4E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Мединский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В. Р., </w:t>
      </w: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Торкунов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А. В. «История. История России. 1945 год — начало XXI века. 11 класс. Базовый уровень»</w:t>
      </w:r>
      <w:bookmarkStart w:id="13" w:name="0ec03d33-8ed4-4788-81b8-0b9d9a2c1e9f"/>
    </w:p>
    <w:p w:rsidR="00EF0285" w:rsidRPr="000558C9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Мединский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В. Р., </w:t>
      </w: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Чубарьян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А. О. «История. Всеобщая история. 1945 год — начало XXI века. 11 класс. Базовый уровень»</w:t>
      </w:r>
      <w:bookmarkEnd w:id="13"/>
    </w:p>
    <w:p w:rsidR="00EF0285" w:rsidRPr="000558C9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r w:rsidRPr="000558C9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558C9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Мединский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В. Р., </w:t>
      </w: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Торкунов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А. В. «История. История России. 1945 год — начало XXI века. 11 класс. Базовый уровень»</w:t>
      </w:r>
    </w:p>
    <w:p w:rsidR="000558C9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Мединский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В. Р., </w:t>
      </w: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Чубарьян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 xml:space="preserve"> А. О. «История. Всеобщая история. 1945 год — начало XXI века. 11 класс. Базовый уровень»</w:t>
      </w:r>
    </w:p>
    <w:p w:rsidR="000558C9" w:rsidRDefault="001715C4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0558C9">
        <w:rPr>
          <w:rFonts w:ascii="Times New Roman" w:hAnsi="Times New Roman"/>
          <w:color w:val="000000"/>
          <w:sz w:val="24"/>
          <w:szCs w:val="24"/>
        </w:rPr>
        <w:t xml:space="preserve">Трудные вопросы истории России. XX – начало XXI века </w:t>
      </w: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Вып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>. 1 / А.Б. Ананченко, В.П. Поп</w:t>
      </w:r>
      <w:r w:rsidR="000558C9">
        <w:rPr>
          <w:rFonts w:ascii="Times New Roman" w:hAnsi="Times New Roman"/>
          <w:color w:val="000000"/>
          <w:sz w:val="24"/>
          <w:szCs w:val="24"/>
        </w:rPr>
        <w:t xml:space="preserve">ов, В.Ж. Цветков, Д.О. </w:t>
      </w:r>
      <w:proofErr w:type="spellStart"/>
      <w:r w:rsidR="000558C9">
        <w:rPr>
          <w:rFonts w:ascii="Times New Roman" w:hAnsi="Times New Roman"/>
          <w:color w:val="000000"/>
          <w:sz w:val="24"/>
          <w:szCs w:val="24"/>
        </w:rPr>
        <w:t>Чураков</w:t>
      </w:r>
      <w:proofErr w:type="spellEnd"/>
      <w:r w:rsidR="000558C9">
        <w:rPr>
          <w:rFonts w:ascii="Times New Roman" w:hAnsi="Times New Roman"/>
          <w:color w:val="000000"/>
          <w:sz w:val="24"/>
          <w:szCs w:val="24"/>
        </w:rPr>
        <w:t>.</w:t>
      </w:r>
    </w:p>
    <w:p w:rsidR="00DD17D7" w:rsidRDefault="001715C4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0558C9">
        <w:rPr>
          <w:rFonts w:ascii="Times New Roman" w:hAnsi="Times New Roman"/>
          <w:color w:val="000000"/>
          <w:sz w:val="24"/>
          <w:szCs w:val="24"/>
        </w:rPr>
        <w:t xml:space="preserve">Трудные вопросы истории России. </w:t>
      </w:r>
      <w:proofErr w:type="spellStart"/>
      <w:r w:rsidRPr="000558C9">
        <w:rPr>
          <w:rFonts w:ascii="Times New Roman" w:hAnsi="Times New Roman"/>
          <w:color w:val="000000"/>
          <w:sz w:val="24"/>
          <w:szCs w:val="24"/>
        </w:rPr>
        <w:t>Вып</w:t>
      </w:r>
      <w:proofErr w:type="spellEnd"/>
      <w:r w:rsidRPr="000558C9">
        <w:rPr>
          <w:rFonts w:ascii="Times New Roman" w:hAnsi="Times New Roman"/>
          <w:color w:val="000000"/>
          <w:sz w:val="24"/>
          <w:szCs w:val="24"/>
        </w:rPr>
        <w:t>. 2</w:t>
      </w:r>
      <w:proofErr w:type="gramStart"/>
      <w:r w:rsidRPr="000558C9">
        <w:rPr>
          <w:rFonts w:ascii="Times New Roman" w:hAnsi="Times New Roman"/>
          <w:color w:val="000000"/>
          <w:sz w:val="24"/>
          <w:szCs w:val="24"/>
        </w:rPr>
        <w:t xml:space="preserve"> / П</w:t>
      </w:r>
      <w:proofErr w:type="gramEnd"/>
      <w:r w:rsidRPr="000558C9">
        <w:rPr>
          <w:rFonts w:ascii="Times New Roman" w:hAnsi="Times New Roman"/>
          <w:color w:val="000000"/>
          <w:sz w:val="24"/>
          <w:szCs w:val="24"/>
        </w:rPr>
        <w:t>од общей редакцией</w:t>
      </w:r>
      <w:r w:rsidR="00DD17D7">
        <w:rPr>
          <w:rFonts w:ascii="Times New Roman" w:hAnsi="Times New Roman"/>
          <w:color w:val="000000"/>
          <w:sz w:val="24"/>
          <w:szCs w:val="24"/>
        </w:rPr>
        <w:t xml:space="preserve"> А.Б. Ананченко.</w:t>
      </w:r>
    </w:p>
    <w:p w:rsidR="00EF0285" w:rsidRPr="000558C9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r w:rsidRPr="000558C9">
        <w:rPr>
          <w:rFonts w:ascii="Times New Roman" w:hAnsi="Times New Roman"/>
          <w:color w:val="000000"/>
          <w:sz w:val="24"/>
          <w:szCs w:val="24"/>
        </w:rPr>
        <w:t>Хрестоматия по истории России : учеб</w:t>
      </w:r>
      <w:proofErr w:type="gramStart"/>
      <w:r w:rsidRPr="000558C9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0558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558C9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0558C9">
        <w:rPr>
          <w:rFonts w:ascii="Times New Roman" w:hAnsi="Times New Roman"/>
          <w:color w:val="000000"/>
          <w:sz w:val="24"/>
          <w:szCs w:val="24"/>
        </w:rPr>
        <w:t>особие / А.С. Орлов,</w:t>
      </w:r>
      <w:bookmarkStart w:id="14" w:name="d9cb397a-866c-4f27-b115-9f600926537f"/>
      <w:r w:rsidR="000558C9">
        <w:rPr>
          <w:sz w:val="24"/>
          <w:szCs w:val="24"/>
        </w:rPr>
        <w:t xml:space="preserve"> </w:t>
      </w:r>
      <w:r w:rsidRPr="000558C9">
        <w:rPr>
          <w:rFonts w:ascii="Times New Roman" w:hAnsi="Times New Roman"/>
          <w:color w:val="000000"/>
          <w:sz w:val="24"/>
          <w:szCs w:val="24"/>
        </w:rPr>
        <w:t xml:space="preserve"> В.А. Георгиев, Н.Г. Георгиева, Т.А. Сивохина. </w:t>
      </w:r>
      <w:bookmarkEnd w:id="14"/>
      <w:r w:rsidRPr="000558C9">
        <w:rPr>
          <w:rFonts w:ascii="Times New Roman" w:hAnsi="Times New Roman"/>
          <w:color w:val="000000"/>
          <w:sz w:val="24"/>
          <w:szCs w:val="24"/>
        </w:rPr>
        <w:t>‌​</w:t>
      </w:r>
    </w:p>
    <w:p w:rsidR="00EF0285" w:rsidRPr="000558C9" w:rsidRDefault="001715C4" w:rsidP="000558C9">
      <w:pPr>
        <w:spacing w:after="0" w:line="360" w:lineRule="auto"/>
        <w:ind w:left="120"/>
        <w:jc w:val="both"/>
        <w:rPr>
          <w:sz w:val="24"/>
          <w:szCs w:val="24"/>
        </w:rPr>
      </w:pPr>
      <w:r w:rsidRPr="000558C9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558C9" w:rsidRDefault="00695B07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2" w:history="1">
        <w:r w:rsidR="000558C9" w:rsidRPr="00F20E07">
          <w:rPr>
            <w:rStyle w:val="ab"/>
            <w:rFonts w:ascii="Times New Roman" w:hAnsi="Times New Roman"/>
            <w:sz w:val="24"/>
            <w:szCs w:val="24"/>
          </w:rPr>
          <w:t>https://resh.edu.ru/</w:t>
        </w:r>
      </w:hyperlink>
    </w:p>
    <w:p w:rsidR="000558C9" w:rsidRDefault="00695B07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3" w:history="1">
        <w:r w:rsidR="000558C9" w:rsidRPr="00F20E07">
          <w:rPr>
            <w:rStyle w:val="ab"/>
            <w:rFonts w:ascii="Times New Roman" w:hAnsi="Times New Roman"/>
            <w:sz w:val="24"/>
            <w:szCs w:val="24"/>
          </w:rPr>
          <w:t>https://edu.skysmart.ru/</w:t>
        </w:r>
      </w:hyperlink>
    </w:p>
    <w:p w:rsidR="000558C9" w:rsidRDefault="00695B07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4" w:anchor="welcome" w:history="1">
        <w:r w:rsidR="000558C9" w:rsidRPr="00F20E07">
          <w:rPr>
            <w:rStyle w:val="ab"/>
            <w:rFonts w:ascii="Times New Roman" w:hAnsi="Times New Roman"/>
            <w:sz w:val="24"/>
            <w:szCs w:val="24"/>
          </w:rPr>
          <w:t>https://histography.ru/#welcome</w:t>
        </w:r>
      </w:hyperlink>
    </w:p>
    <w:p w:rsidR="000558C9" w:rsidRDefault="00695B07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5" w:history="1">
        <w:r w:rsidR="000558C9" w:rsidRPr="00F20E07">
          <w:rPr>
            <w:rStyle w:val="ab"/>
            <w:rFonts w:ascii="Times New Roman" w:hAnsi="Times New Roman"/>
            <w:sz w:val="24"/>
            <w:szCs w:val="24"/>
          </w:rPr>
          <w:t>https://foxford.ru/</w:t>
        </w:r>
      </w:hyperlink>
    </w:p>
    <w:p w:rsidR="000558C9" w:rsidRDefault="00695B07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6" w:history="1">
        <w:r w:rsidR="000558C9" w:rsidRPr="00F20E07">
          <w:rPr>
            <w:rStyle w:val="ab"/>
            <w:rFonts w:ascii="Times New Roman" w:hAnsi="Times New Roman"/>
            <w:sz w:val="24"/>
            <w:szCs w:val="24"/>
          </w:rPr>
          <w:t>https://pamyat-naroda.ru/</w:t>
        </w:r>
      </w:hyperlink>
    </w:p>
    <w:bookmarkStart w:id="15" w:name="a533c747-85bf-4629-95ae-536468e95f06"/>
    <w:p w:rsidR="001715C4" w:rsidRPr="000558C9" w:rsidRDefault="000558C9" w:rsidP="000558C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0558C9">
        <w:rPr>
          <w:rFonts w:ascii="Times New Roman" w:hAnsi="Times New Roman"/>
          <w:color w:val="000000"/>
          <w:sz w:val="24"/>
          <w:szCs w:val="24"/>
        </w:rPr>
        <w:instrText xml:space="preserve"> </w:instrText>
      </w:r>
      <w:r>
        <w:rPr>
          <w:rFonts w:ascii="Times New Roman" w:hAnsi="Times New Roman"/>
          <w:color w:val="000000"/>
          <w:sz w:val="24"/>
          <w:szCs w:val="24"/>
        </w:rPr>
        <w:instrText>HYPERLINK</w:instrText>
      </w:r>
      <w:r w:rsidRPr="000558C9">
        <w:rPr>
          <w:rFonts w:ascii="Times New Roman" w:hAnsi="Times New Roman"/>
          <w:color w:val="000000"/>
          <w:sz w:val="24"/>
          <w:szCs w:val="24"/>
        </w:rPr>
        <w:instrText xml:space="preserve"> "https://histrf.ru/projects" 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20E07">
        <w:rPr>
          <w:rStyle w:val="ab"/>
          <w:rFonts w:ascii="Times New Roman" w:hAnsi="Times New Roman"/>
          <w:sz w:val="24"/>
          <w:szCs w:val="24"/>
        </w:rPr>
        <w:t>https://histrf.ru/projects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bookmarkEnd w:id="15"/>
      <w:r>
        <w:rPr>
          <w:rFonts w:ascii="Times New Roman" w:hAnsi="Times New Roman"/>
          <w:color w:val="333333"/>
          <w:sz w:val="24"/>
          <w:szCs w:val="24"/>
        </w:rPr>
        <w:br/>
      </w:r>
    </w:p>
    <w:sectPr w:rsidR="001715C4" w:rsidRPr="000558C9" w:rsidSect="000558C9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85"/>
    <w:rsid w:val="000558C9"/>
    <w:rsid w:val="001715C4"/>
    <w:rsid w:val="00695B07"/>
    <w:rsid w:val="00A91F4E"/>
    <w:rsid w:val="00DD17D7"/>
    <w:rsid w:val="00E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.skysmart.ru/" TargetMode="External"/><Relationship Id="rId21" Type="http://schemas.openxmlformats.org/officeDocument/2006/relationships/hyperlink" Target="https://resh.edu.ru/subject/3/11/" TargetMode="External"/><Relationship Id="rId34" Type="http://schemas.openxmlformats.org/officeDocument/2006/relationships/hyperlink" Target="https://foxford.ru/wiki/istoriya/" TargetMode="External"/><Relationship Id="rId42" Type="http://schemas.openxmlformats.org/officeDocument/2006/relationships/hyperlink" Target="https://foxford.ru/wiki/istoriya/" TargetMode="External"/><Relationship Id="rId47" Type="http://schemas.openxmlformats.org/officeDocument/2006/relationships/hyperlink" Target="https://foxford.ru/wiki/istoriya/" TargetMode="External"/><Relationship Id="rId50" Type="http://schemas.openxmlformats.org/officeDocument/2006/relationships/hyperlink" Target="https://resh.edu.ru/subject/3/11/" TargetMode="External"/><Relationship Id="rId55" Type="http://schemas.openxmlformats.org/officeDocument/2006/relationships/hyperlink" Target="https://resh.edu.ru/subject/3/11/" TargetMode="External"/><Relationship Id="rId63" Type="http://schemas.openxmlformats.org/officeDocument/2006/relationships/hyperlink" Target="https://resh.edu.ru/subject/3/11/" TargetMode="External"/><Relationship Id="rId68" Type="http://schemas.openxmlformats.org/officeDocument/2006/relationships/hyperlink" Target="https://resh.edu.ru/subject/3/11/" TargetMode="External"/><Relationship Id="rId76" Type="http://schemas.openxmlformats.org/officeDocument/2006/relationships/hyperlink" Target="https://resh.edu.ru/subject/3/11/" TargetMode="External"/><Relationship Id="rId84" Type="http://schemas.openxmlformats.org/officeDocument/2006/relationships/hyperlink" Target="https://resh.edu.ru/subject/3/11/" TargetMode="External"/><Relationship Id="rId89" Type="http://schemas.openxmlformats.org/officeDocument/2006/relationships/hyperlink" Target="https://histrf.ru/projects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foxford.ru/wiki/istoriya/" TargetMode="External"/><Relationship Id="rId71" Type="http://schemas.openxmlformats.org/officeDocument/2006/relationships/hyperlink" Target="https://resh.edu.ru/subject/3/11/" TargetMode="External"/><Relationship Id="rId92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3/11/" TargetMode="External"/><Relationship Id="rId29" Type="http://schemas.openxmlformats.org/officeDocument/2006/relationships/hyperlink" Target="https://foxford.ru/wiki/istoriya/" TargetMode="External"/><Relationship Id="rId11" Type="http://schemas.openxmlformats.org/officeDocument/2006/relationships/hyperlink" Target="https://foxford.ru/wiki/istoriya/" TargetMode="External"/><Relationship Id="rId24" Type="http://schemas.openxmlformats.org/officeDocument/2006/relationships/hyperlink" Target="https://histrf.ru/projects" TargetMode="External"/><Relationship Id="rId32" Type="http://schemas.openxmlformats.org/officeDocument/2006/relationships/hyperlink" Target="https://foxford.ru/wiki/istoriya/" TargetMode="External"/><Relationship Id="rId37" Type="http://schemas.openxmlformats.org/officeDocument/2006/relationships/hyperlink" Target="https://foxford.ru/wiki/istoriya/" TargetMode="External"/><Relationship Id="rId40" Type="http://schemas.openxmlformats.org/officeDocument/2006/relationships/hyperlink" Target="https://foxford.ru/wiki/istoriya/" TargetMode="External"/><Relationship Id="rId45" Type="http://schemas.openxmlformats.org/officeDocument/2006/relationships/hyperlink" Target="https://foxford.ru/wiki/istoriya/" TargetMode="External"/><Relationship Id="rId53" Type="http://schemas.openxmlformats.org/officeDocument/2006/relationships/hyperlink" Target="https://resh.edu.ru/subject/3/11/" TargetMode="External"/><Relationship Id="rId58" Type="http://schemas.openxmlformats.org/officeDocument/2006/relationships/hyperlink" Target="https://resh.edu.ru/subject/3/11/" TargetMode="External"/><Relationship Id="rId66" Type="http://schemas.openxmlformats.org/officeDocument/2006/relationships/hyperlink" Target="https://resh.edu.ru/subject/3/11/" TargetMode="External"/><Relationship Id="rId74" Type="http://schemas.openxmlformats.org/officeDocument/2006/relationships/hyperlink" Target="https://resh.edu.ru/subject/3/11/" TargetMode="External"/><Relationship Id="rId79" Type="http://schemas.openxmlformats.org/officeDocument/2006/relationships/hyperlink" Target="https://edu.skysmart.ru/" TargetMode="External"/><Relationship Id="rId87" Type="http://schemas.openxmlformats.org/officeDocument/2006/relationships/hyperlink" Target="https://resh.edu.ru/subject/3/11/" TargetMode="External"/><Relationship Id="rId5" Type="http://schemas.openxmlformats.org/officeDocument/2006/relationships/hyperlink" Target="https://foxford.ru/wiki/istoriya/" TargetMode="External"/><Relationship Id="rId61" Type="http://schemas.openxmlformats.org/officeDocument/2006/relationships/hyperlink" Target="https://resh.edu.ru/subject/3/11/" TargetMode="External"/><Relationship Id="rId82" Type="http://schemas.openxmlformats.org/officeDocument/2006/relationships/hyperlink" Target="https://resh.edu.ru/subject/3/11/" TargetMode="External"/><Relationship Id="rId90" Type="http://schemas.openxmlformats.org/officeDocument/2006/relationships/hyperlink" Target="https://histrf.ru/projects" TargetMode="External"/><Relationship Id="rId95" Type="http://schemas.openxmlformats.org/officeDocument/2006/relationships/hyperlink" Target="https://foxford.ru/" TargetMode="External"/><Relationship Id="rId19" Type="http://schemas.openxmlformats.org/officeDocument/2006/relationships/hyperlink" Target="https://edu.skysmart.ru/" TargetMode="External"/><Relationship Id="rId14" Type="http://schemas.openxmlformats.org/officeDocument/2006/relationships/hyperlink" Target="https://foxford.ru/wiki/istoriya/" TargetMode="External"/><Relationship Id="rId22" Type="http://schemas.openxmlformats.org/officeDocument/2006/relationships/hyperlink" Target="https://edu.skysmart.ru/" TargetMode="External"/><Relationship Id="rId27" Type="http://schemas.openxmlformats.org/officeDocument/2006/relationships/hyperlink" Target="https://foxford.ru/wiki/istoriya/" TargetMode="External"/><Relationship Id="rId30" Type="http://schemas.openxmlformats.org/officeDocument/2006/relationships/hyperlink" Target="https://foxford.ru/wiki/istoriya/" TargetMode="External"/><Relationship Id="rId35" Type="http://schemas.openxmlformats.org/officeDocument/2006/relationships/hyperlink" Target="https://foxford.ru/wiki/istoriya/" TargetMode="External"/><Relationship Id="rId43" Type="http://schemas.openxmlformats.org/officeDocument/2006/relationships/hyperlink" Target="https://foxford.ru/wiki/istoriya/" TargetMode="External"/><Relationship Id="rId48" Type="http://schemas.openxmlformats.org/officeDocument/2006/relationships/hyperlink" Target="https://foxford.ru/wiki/istoriya/" TargetMode="External"/><Relationship Id="rId56" Type="http://schemas.openxmlformats.org/officeDocument/2006/relationships/hyperlink" Target="https://resh.edu.ru/subject/3/11/" TargetMode="External"/><Relationship Id="rId64" Type="http://schemas.openxmlformats.org/officeDocument/2006/relationships/hyperlink" Target="https://resh.edu.ru/subject/3/11/" TargetMode="External"/><Relationship Id="rId69" Type="http://schemas.openxmlformats.org/officeDocument/2006/relationships/hyperlink" Target="https://resh.edu.ru/subject/3/11/" TargetMode="External"/><Relationship Id="rId77" Type="http://schemas.openxmlformats.org/officeDocument/2006/relationships/hyperlink" Target="https://resh.edu.ru/subject/3/11/" TargetMode="External"/><Relationship Id="rId8" Type="http://schemas.openxmlformats.org/officeDocument/2006/relationships/hyperlink" Target="https://foxford.ru/wiki/istoriya/" TargetMode="External"/><Relationship Id="rId51" Type="http://schemas.openxmlformats.org/officeDocument/2006/relationships/hyperlink" Target="https://resh.edu.ru/subject/3/11/" TargetMode="External"/><Relationship Id="rId72" Type="http://schemas.openxmlformats.org/officeDocument/2006/relationships/hyperlink" Target="https://resh.edu.ru/subject/3/11/" TargetMode="External"/><Relationship Id="rId80" Type="http://schemas.openxmlformats.org/officeDocument/2006/relationships/hyperlink" Target="https://resh.edu.ru/subject/3/11/" TargetMode="External"/><Relationship Id="rId85" Type="http://schemas.openxmlformats.org/officeDocument/2006/relationships/hyperlink" Target="https://resh.edu.ru/subject/3/11/" TargetMode="External"/><Relationship Id="rId93" Type="http://schemas.openxmlformats.org/officeDocument/2006/relationships/hyperlink" Target="https://edu.skysmart.ru/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foxford.ru/wiki/istoriya/" TargetMode="External"/><Relationship Id="rId17" Type="http://schemas.openxmlformats.org/officeDocument/2006/relationships/hyperlink" Target="https://resh.edu.ru/subject/3/11/" TargetMode="External"/><Relationship Id="rId25" Type="http://schemas.openxmlformats.org/officeDocument/2006/relationships/hyperlink" Target="https://edu.skysmart.ru/" TargetMode="External"/><Relationship Id="rId33" Type="http://schemas.openxmlformats.org/officeDocument/2006/relationships/hyperlink" Target="https://foxford.ru/wiki/istoriya/" TargetMode="External"/><Relationship Id="rId38" Type="http://schemas.openxmlformats.org/officeDocument/2006/relationships/hyperlink" Target="https://foxford.ru/wiki/istoriya/" TargetMode="External"/><Relationship Id="rId46" Type="http://schemas.openxmlformats.org/officeDocument/2006/relationships/hyperlink" Target="https://foxford.ru/wiki/istoriya/" TargetMode="External"/><Relationship Id="rId59" Type="http://schemas.openxmlformats.org/officeDocument/2006/relationships/hyperlink" Target="https://resh.edu.ru/subject/3/11/" TargetMode="External"/><Relationship Id="rId67" Type="http://schemas.openxmlformats.org/officeDocument/2006/relationships/hyperlink" Target="https://resh.edu.ru/subject/3/11/" TargetMode="External"/><Relationship Id="rId20" Type="http://schemas.openxmlformats.org/officeDocument/2006/relationships/hyperlink" Target="https://resh.edu.ru/subject/3/11/" TargetMode="External"/><Relationship Id="rId41" Type="http://schemas.openxmlformats.org/officeDocument/2006/relationships/hyperlink" Target="https://foxford.ru/wiki/istoriya/" TargetMode="External"/><Relationship Id="rId54" Type="http://schemas.openxmlformats.org/officeDocument/2006/relationships/hyperlink" Target="https://resh.edu.ru/subject/3/11/" TargetMode="External"/><Relationship Id="rId62" Type="http://schemas.openxmlformats.org/officeDocument/2006/relationships/hyperlink" Target="https://resh.edu.ru/subject/3/11/" TargetMode="External"/><Relationship Id="rId70" Type="http://schemas.openxmlformats.org/officeDocument/2006/relationships/hyperlink" Target="https://resh.edu.ru/subject/3/11/" TargetMode="External"/><Relationship Id="rId75" Type="http://schemas.openxmlformats.org/officeDocument/2006/relationships/hyperlink" Target="https://resh.edu.ru/subject/3/11/" TargetMode="External"/><Relationship Id="rId83" Type="http://schemas.openxmlformats.org/officeDocument/2006/relationships/hyperlink" Target="https://resh.edu.ru/subject/3/11/" TargetMode="External"/><Relationship Id="rId88" Type="http://schemas.openxmlformats.org/officeDocument/2006/relationships/hyperlink" Target="https://resh.edu.ru/subject/3/11/" TargetMode="External"/><Relationship Id="rId91" Type="http://schemas.openxmlformats.org/officeDocument/2006/relationships/hyperlink" Target="https://edu.skysmart.ru/" TargetMode="External"/><Relationship Id="rId96" Type="http://schemas.openxmlformats.org/officeDocument/2006/relationships/hyperlink" Target="https://pamyat-narod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foxford.ru/wiki/istoriya/" TargetMode="External"/><Relationship Id="rId15" Type="http://schemas.openxmlformats.org/officeDocument/2006/relationships/hyperlink" Target="https://foxford.ru/wiki/istoriya/" TargetMode="External"/><Relationship Id="rId23" Type="http://schemas.openxmlformats.org/officeDocument/2006/relationships/hyperlink" Target="https://resh.edu.ru/subject/3/11/" TargetMode="External"/><Relationship Id="rId28" Type="http://schemas.openxmlformats.org/officeDocument/2006/relationships/hyperlink" Target="https://foxford.ru/wiki/istoriya/" TargetMode="External"/><Relationship Id="rId36" Type="http://schemas.openxmlformats.org/officeDocument/2006/relationships/hyperlink" Target="https://foxford.ru/wiki/istoriya/" TargetMode="External"/><Relationship Id="rId49" Type="http://schemas.openxmlformats.org/officeDocument/2006/relationships/hyperlink" Target="https://resh.edu.ru/subject/3/11/" TargetMode="External"/><Relationship Id="rId57" Type="http://schemas.openxmlformats.org/officeDocument/2006/relationships/hyperlink" Target="https://resh.edu.ru/subject/3/11/" TargetMode="External"/><Relationship Id="rId10" Type="http://schemas.openxmlformats.org/officeDocument/2006/relationships/hyperlink" Target="https://foxford.ru/wiki/istoriya/" TargetMode="External"/><Relationship Id="rId31" Type="http://schemas.openxmlformats.org/officeDocument/2006/relationships/hyperlink" Target="https://foxford.ru/wiki/istoriya/" TargetMode="External"/><Relationship Id="rId44" Type="http://schemas.openxmlformats.org/officeDocument/2006/relationships/hyperlink" Target="https://foxford.ru/wiki/istoriya/" TargetMode="External"/><Relationship Id="rId52" Type="http://schemas.openxmlformats.org/officeDocument/2006/relationships/hyperlink" Target="https://resh.edu.ru/subject/3/11/" TargetMode="External"/><Relationship Id="rId60" Type="http://schemas.openxmlformats.org/officeDocument/2006/relationships/hyperlink" Target="https://edu.skysmart.ru/" TargetMode="External"/><Relationship Id="rId65" Type="http://schemas.openxmlformats.org/officeDocument/2006/relationships/hyperlink" Target="https://resh.edu.ru/subject/3/11/" TargetMode="External"/><Relationship Id="rId73" Type="http://schemas.openxmlformats.org/officeDocument/2006/relationships/hyperlink" Target="https://resh.edu.ru/subject/3/11/" TargetMode="External"/><Relationship Id="rId78" Type="http://schemas.openxmlformats.org/officeDocument/2006/relationships/hyperlink" Target="https://resh.edu.ru/subject/3/11/" TargetMode="External"/><Relationship Id="rId81" Type="http://schemas.openxmlformats.org/officeDocument/2006/relationships/hyperlink" Target="https://resh.edu.ru/subject/3/11/" TargetMode="External"/><Relationship Id="rId86" Type="http://schemas.openxmlformats.org/officeDocument/2006/relationships/hyperlink" Target="https://resh.edu.ru/subject/3/11/" TargetMode="External"/><Relationship Id="rId94" Type="http://schemas.openxmlformats.org/officeDocument/2006/relationships/hyperlink" Target="https://histograph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xford.ru/wiki/istoriya/" TargetMode="External"/><Relationship Id="rId13" Type="http://schemas.openxmlformats.org/officeDocument/2006/relationships/hyperlink" Target="https://foxford.ru/wiki/istoriya/" TargetMode="External"/><Relationship Id="rId18" Type="http://schemas.openxmlformats.org/officeDocument/2006/relationships/hyperlink" Target="https://edu.skysmart.ru/" TargetMode="External"/><Relationship Id="rId39" Type="http://schemas.openxmlformats.org/officeDocument/2006/relationships/hyperlink" Target="https://foxford.ru/wiki/istor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10520</Words>
  <Characters>59966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Кэтрин Александровна</dc:creator>
  <cp:lastModifiedBy>Катюха</cp:lastModifiedBy>
  <cp:revision>3</cp:revision>
  <dcterms:created xsi:type="dcterms:W3CDTF">2023-09-09T15:31:00Z</dcterms:created>
  <dcterms:modified xsi:type="dcterms:W3CDTF">2023-09-09T16:42:00Z</dcterms:modified>
</cp:coreProperties>
</file>