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29F3" w:rsidRPr="00F229F3" w:rsidRDefault="00F229F3" w:rsidP="00F229F3">
      <w:pPr>
        <w:spacing w:line="276" w:lineRule="auto"/>
        <w:jc w:val="center"/>
        <w:rPr>
          <w:rFonts w:eastAsia="Calibri" w:cstheme="minorBidi"/>
          <w:b/>
          <w:sz w:val="28"/>
          <w:szCs w:val="22"/>
          <w:lang w:eastAsia="en-US"/>
        </w:rPr>
      </w:pPr>
      <w:r w:rsidRPr="00F229F3">
        <w:rPr>
          <w:rFonts w:eastAsia="Calibri" w:cstheme="minorBidi"/>
          <w:b/>
          <w:sz w:val="28"/>
          <w:szCs w:val="22"/>
          <w:lang w:eastAsia="en-US"/>
        </w:rPr>
        <w:t>Муниципальное общеобразовательное учреждение «Гимназия № 29»</w:t>
      </w:r>
    </w:p>
    <w:p w:rsidR="00F229F3" w:rsidRPr="00F229F3" w:rsidRDefault="00F229F3" w:rsidP="00F229F3">
      <w:pPr>
        <w:spacing w:line="276" w:lineRule="auto"/>
        <w:rPr>
          <w:rFonts w:eastAsia="Calibri" w:cstheme="minorBidi"/>
          <w:b/>
          <w:sz w:val="22"/>
          <w:szCs w:val="22"/>
          <w:lang w:eastAsia="en-US"/>
        </w:rPr>
      </w:pPr>
    </w:p>
    <w:tbl>
      <w:tblPr>
        <w:tblW w:w="10031" w:type="dxa"/>
        <w:tblLook w:val="04A0" w:firstRow="1" w:lastRow="0" w:firstColumn="1" w:lastColumn="0" w:noHBand="0" w:noVBand="1"/>
      </w:tblPr>
      <w:tblGrid>
        <w:gridCol w:w="3510"/>
        <w:gridCol w:w="2977"/>
        <w:gridCol w:w="3544"/>
      </w:tblGrid>
      <w:tr w:rsidR="00F229F3" w:rsidRPr="00F229F3" w:rsidTr="00FE72D1">
        <w:tc>
          <w:tcPr>
            <w:tcW w:w="3510" w:type="dxa"/>
            <w:hideMark/>
          </w:tcPr>
          <w:p w:rsidR="00F229F3" w:rsidRPr="00F229F3" w:rsidRDefault="00F229F3" w:rsidP="00F229F3">
            <w:pPr>
              <w:spacing w:line="276" w:lineRule="auto"/>
              <w:ind w:right="-108"/>
              <w:rPr>
                <w:rFonts w:eastAsia="Calibri" w:cstheme="minorBidi"/>
                <w:b/>
                <w:lang w:eastAsia="en-US"/>
              </w:rPr>
            </w:pPr>
            <w:r w:rsidRPr="00F229F3">
              <w:rPr>
                <w:rFonts w:eastAsia="Calibri" w:cstheme="minorBidi"/>
                <w:b/>
                <w:sz w:val="22"/>
                <w:szCs w:val="22"/>
                <w:lang w:eastAsia="en-US"/>
              </w:rPr>
              <w:t>«Рассмотрено»</w:t>
            </w:r>
          </w:p>
          <w:p w:rsidR="00F229F3" w:rsidRPr="00F229F3" w:rsidRDefault="00F229F3" w:rsidP="00F229F3">
            <w:pPr>
              <w:spacing w:line="276" w:lineRule="auto"/>
              <w:ind w:right="-108"/>
              <w:rPr>
                <w:rFonts w:eastAsia="Calibri" w:cstheme="minorBidi"/>
                <w:lang w:eastAsia="en-US"/>
              </w:rPr>
            </w:pPr>
            <w:r w:rsidRPr="00F229F3">
              <w:rPr>
                <w:rFonts w:eastAsia="Calibri" w:cstheme="minorBidi"/>
                <w:sz w:val="22"/>
                <w:szCs w:val="22"/>
                <w:lang w:eastAsia="en-US"/>
              </w:rPr>
              <w:t>Руководитель методического объединения учителей предметов гуманитарного и  социального циклов</w:t>
            </w:r>
          </w:p>
          <w:p w:rsidR="00F229F3" w:rsidRPr="00F229F3" w:rsidRDefault="00F229F3" w:rsidP="00F229F3">
            <w:pPr>
              <w:spacing w:line="276" w:lineRule="auto"/>
              <w:ind w:right="-108"/>
              <w:rPr>
                <w:rFonts w:eastAsia="Calibri" w:cstheme="minorBidi"/>
                <w:lang w:eastAsia="en-US"/>
              </w:rPr>
            </w:pPr>
            <w:r w:rsidRPr="00F229F3">
              <w:rPr>
                <w:rFonts w:eastAsia="Calibri" w:cstheme="minorBidi"/>
                <w:sz w:val="22"/>
                <w:szCs w:val="22"/>
                <w:lang w:eastAsia="en-US"/>
              </w:rPr>
              <w:t>____________ И.Н. Гвоздева</w:t>
            </w:r>
          </w:p>
          <w:p w:rsidR="00F229F3" w:rsidRPr="00F229F3" w:rsidRDefault="00F229F3" w:rsidP="003B3E4B">
            <w:pPr>
              <w:spacing w:line="276" w:lineRule="auto"/>
              <w:ind w:right="-108"/>
              <w:rPr>
                <w:rFonts w:eastAsia="Calibri" w:cstheme="minorBidi"/>
                <w:b/>
                <w:lang w:eastAsia="en-US"/>
              </w:rPr>
            </w:pPr>
            <w:r w:rsidRPr="00F229F3">
              <w:rPr>
                <w:rFonts w:eastAsia="Calibri" w:cstheme="minorBidi"/>
                <w:sz w:val="22"/>
                <w:szCs w:val="22"/>
                <w:lang w:eastAsia="en-US"/>
              </w:rPr>
              <w:t xml:space="preserve">(протокол от </w:t>
            </w:r>
            <w:r w:rsidR="003B3E4B">
              <w:rPr>
                <w:rFonts w:eastAsia="Calibri" w:cstheme="minorBidi"/>
                <w:sz w:val="22"/>
                <w:szCs w:val="22"/>
                <w:lang w:eastAsia="en-US"/>
              </w:rPr>
              <w:t>29</w:t>
            </w:r>
            <w:r w:rsidRPr="00F229F3">
              <w:rPr>
                <w:rFonts w:eastAsia="Calibri" w:cstheme="minorBidi"/>
                <w:sz w:val="22"/>
                <w:szCs w:val="22"/>
                <w:lang w:eastAsia="en-US"/>
              </w:rPr>
              <w:t>.08.202</w:t>
            </w:r>
            <w:r w:rsidR="003B3E4B">
              <w:rPr>
                <w:rFonts w:eastAsia="Calibri" w:cstheme="minorBidi"/>
                <w:sz w:val="22"/>
                <w:szCs w:val="22"/>
                <w:lang w:eastAsia="en-US"/>
              </w:rPr>
              <w:t>2</w:t>
            </w:r>
            <w:r w:rsidRPr="00F229F3">
              <w:rPr>
                <w:rFonts w:eastAsia="Calibri" w:cstheme="minorBidi"/>
                <w:sz w:val="22"/>
                <w:szCs w:val="22"/>
                <w:lang w:eastAsia="en-US"/>
              </w:rPr>
              <w:t xml:space="preserve"> г. № 1)</w:t>
            </w:r>
          </w:p>
        </w:tc>
        <w:tc>
          <w:tcPr>
            <w:tcW w:w="2977" w:type="dxa"/>
            <w:hideMark/>
          </w:tcPr>
          <w:p w:rsidR="00F229F3" w:rsidRPr="00F229F3" w:rsidRDefault="00F229F3" w:rsidP="00F229F3">
            <w:pPr>
              <w:spacing w:line="276" w:lineRule="auto"/>
              <w:rPr>
                <w:rFonts w:eastAsia="Calibri" w:cstheme="minorBidi"/>
                <w:b/>
                <w:lang w:eastAsia="en-US"/>
              </w:rPr>
            </w:pPr>
            <w:r w:rsidRPr="00F229F3">
              <w:rPr>
                <w:rFonts w:eastAsia="Calibri" w:cstheme="minorBidi"/>
                <w:b/>
                <w:sz w:val="22"/>
                <w:szCs w:val="22"/>
                <w:lang w:eastAsia="en-US"/>
              </w:rPr>
              <w:t>«Согласовано»</w:t>
            </w:r>
          </w:p>
          <w:p w:rsidR="00F229F3" w:rsidRPr="00F229F3" w:rsidRDefault="00F229F3" w:rsidP="00F229F3">
            <w:pPr>
              <w:spacing w:line="276" w:lineRule="auto"/>
              <w:rPr>
                <w:rFonts w:eastAsia="Calibri" w:cstheme="minorBidi"/>
                <w:lang w:eastAsia="en-US"/>
              </w:rPr>
            </w:pPr>
            <w:r w:rsidRPr="00F229F3">
              <w:rPr>
                <w:rFonts w:eastAsia="Calibri" w:cstheme="minorBidi"/>
                <w:sz w:val="22"/>
                <w:szCs w:val="22"/>
                <w:lang w:eastAsia="en-US"/>
              </w:rPr>
              <w:t>Заместитель директора по учебно-воспитательной работе</w:t>
            </w:r>
          </w:p>
          <w:p w:rsidR="00F229F3" w:rsidRPr="00F229F3" w:rsidRDefault="00F229F3" w:rsidP="00F229F3">
            <w:pPr>
              <w:spacing w:line="276" w:lineRule="auto"/>
              <w:rPr>
                <w:rFonts w:eastAsia="Calibri" w:cstheme="minorBidi"/>
                <w:lang w:eastAsia="en-US"/>
              </w:rPr>
            </w:pPr>
            <w:r w:rsidRPr="00F229F3">
              <w:rPr>
                <w:rFonts w:eastAsia="Calibri" w:cstheme="minorBidi"/>
                <w:sz w:val="22"/>
                <w:szCs w:val="22"/>
                <w:lang w:eastAsia="en-US"/>
              </w:rPr>
              <w:t>__________О. Н. Волкова</w:t>
            </w:r>
          </w:p>
        </w:tc>
        <w:tc>
          <w:tcPr>
            <w:tcW w:w="3544" w:type="dxa"/>
          </w:tcPr>
          <w:p w:rsidR="00F229F3" w:rsidRPr="00F229F3" w:rsidRDefault="00F229F3" w:rsidP="00F229F3">
            <w:pPr>
              <w:spacing w:line="276" w:lineRule="auto"/>
              <w:rPr>
                <w:rFonts w:eastAsia="Calibri" w:cstheme="minorBidi"/>
                <w:b/>
                <w:lang w:eastAsia="en-US"/>
              </w:rPr>
            </w:pPr>
            <w:r w:rsidRPr="00F229F3">
              <w:rPr>
                <w:rFonts w:eastAsia="Calibri" w:cstheme="minorBidi"/>
                <w:b/>
                <w:sz w:val="22"/>
                <w:szCs w:val="22"/>
                <w:lang w:eastAsia="en-US"/>
              </w:rPr>
              <w:t>«Утверждаю»</w:t>
            </w:r>
          </w:p>
          <w:p w:rsidR="00F229F3" w:rsidRPr="00F229F3" w:rsidRDefault="00F229F3" w:rsidP="00F229F3">
            <w:pPr>
              <w:spacing w:line="276" w:lineRule="auto"/>
              <w:rPr>
                <w:rFonts w:eastAsia="Calibri" w:cstheme="minorBidi"/>
                <w:lang w:eastAsia="en-US"/>
              </w:rPr>
            </w:pPr>
            <w:r w:rsidRPr="00F229F3">
              <w:rPr>
                <w:rFonts w:eastAsia="Calibri" w:cstheme="minorBidi"/>
                <w:sz w:val="22"/>
                <w:szCs w:val="22"/>
                <w:lang w:eastAsia="en-US"/>
              </w:rPr>
              <w:t xml:space="preserve">Директор МОУ </w:t>
            </w:r>
          </w:p>
          <w:p w:rsidR="00F229F3" w:rsidRPr="00F229F3" w:rsidRDefault="00F229F3" w:rsidP="00F229F3">
            <w:pPr>
              <w:spacing w:line="276" w:lineRule="auto"/>
              <w:rPr>
                <w:rFonts w:eastAsia="Calibri" w:cstheme="minorBidi"/>
                <w:lang w:eastAsia="en-US"/>
              </w:rPr>
            </w:pPr>
            <w:r w:rsidRPr="00F229F3">
              <w:rPr>
                <w:rFonts w:eastAsia="Calibri" w:cstheme="minorBidi"/>
                <w:sz w:val="22"/>
                <w:szCs w:val="22"/>
                <w:lang w:eastAsia="en-US"/>
              </w:rPr>
              <w:t>«Гимназия № 29»</w:t>
            </w:r>
          </w:p>
          <w:p w:rsidR="00F229F3" w:rsidRPr="00F229F3" w:rsidRDefault="00F229F3" w:rsidP="00F229F3">
            <w:pPr>
              <w:spacing w:line="276" w:lineRule="auto"/>
              <w:rPr>
                <w:rFonts w:eastAsia="Calibri" w:cstheme="minorBidi"/>
                <w:lang w:eastAsia="en-US"/>
              </w:rPr>
            </w:pPr>
          </w:p>
          <w:p w:rsidR="00F229F3" w:rsidRPr="00F229F3" w:rsidRDefault="00F229F3" w:rsidP="00F229F3">
            <w:pPr>
              <w:spacing w:line="276" w:lineRule="auto"/>
              <w:rPr>
                <w:rFonts w:eastAsia="Calibri" w:cstheme="minorBidi"/>
                <w:lang w:eastAsia="en-US"/>
              </w:rPr>
            </w:pPr>
            <w:r w:rsidRPr="00F229F3">
              <w:rPr>
                <w:rFonts w:eastAsia="Calibri" w:cstheme="minorBidi"/>
                <w:sz w:val="22"/>
                <w:szCs w:val="22"/>
                <w:lang w:eastAsia="en-US"/>
              </w:rPr>
              <w:t>___________О. Ю. Марисова</w:t>
            </w:r>
          </w:p>
          <w:p w:rsidR="00F229F3" w:rsidRPr="00F229F3" w:rsidRDefault="00F229F3" w:rsidP="003B3E4B">
            <w:pPr>
              <w:spacing w:line="276" w:lineRule="auto"/>
              <w:rPr>
                <w:rFonts w:eastAsia="Calibri" w:cstheme="minorBidi"/>
                <w:lang w:eastAsia="en-US"/>
              </w:rPr>
            </w:pPr>
            <w:r w:rsidRPr="00F229F3">
              <w:rPr>
                <w:rFonts w:eastAsia="Calibri" w:cstheme="minorBidi"/>
                <w:sz w:val="22"/>
                <w:szCs w:val="22"/>
                <w:lang w:eastAsia="en-US"/>
              </w:rPr>
              <w:t xml:space="preserve">(приказ от </w:t>
            </w:r>
            <w:r w:rsidR="00176458">
              <w:rPr>
                <w:rFonts w:eastAsia="Calibri" w:cstheme="minorBidi"/>
                <w:sz w:val="22"/>
                <w:szCs w:val="22"/>
                <w:lang w:eastAsia="en-US"/>
              </w:rPr>
              <w:t>01.09.202</w:t>
            </w:r>
            <w:r w:rsidR="003B3E4B">
              <w:rPr>
                <w:rFonts w:eastAsia="Calibri" w:cstheme="minorBidi"/>
                <w:sz w:val="22"/>
                <w:szCs w:val="22"/>
                <w:lang w:eastAsia="en-US"/>
              </w:rPr>
              <w:t>2</w:t>
            </w:r>
            <w:r w:rsidRPr="00F229F3">
              <w:rPr>
                <w:rFonts w:eastAsia="Calibri" w:cstheme="minorBidi"/>
                <w:sz w:val="22"/>
                <w:szCs w:val="22"/>
                <w:lang w:eastAsia="en-US"/>
              </w:rPr>
              <w:t xml:space="preserve"> № </w:t>
            </w:r>
            <w:r w:rsidR="00176458">
              <w:rPr>
                <w:rFonts w:eastAsia="Calibri" w:cstheme="minorBidi"/>
                <w:sz w:val="22"/>
                <w:szCs w:val="22"/>
                <w:lang w:eastAsia="en-US"/>
              </w:rPr>
              <w:t>03-02/</w:t>
            </w:r>
            <w:r w:rsidR="003B3E4B">
              <w:rPr>
                <w:rFonts w:eastAsia="Calibri" w:cstheme="minorBidi"/>
                <w:sz w:val="22"/>
                <w:szCs w:val="22"/>
                <w:lang w:eastAsia="en-US"/>
              </w:rPr>
              <w:t>___</w:t>
            </w:r>
            <w:r w:rsidRPr="00F229F3">
              <w:rPr>
                <w:rFonts w:eastAsia="Calibri" w:cstheme="minorBidi"/>
                <w:sz w:val="22"/>
                <w:szCs w:val="22"/>
                <w:lang w:eastAsia="en-US"/>
              </w:rPr>
              <w:t>)</w:t>
            </w:r>
          </w:p>
        </w:tc>
      </w:tr>
    </w:tbl>
    <w:p w:rsidR="00F229F3" w:rsidRPr="00F229F3" w:rsidRDefault="00F229F3" w:rsidP="00F229F3">
      <w:pPr>
        <w:spacing w:line="276" w:lineRule="auto"/>
        <w:rPr>
          <w:rFonts w:eastAsia="Calibri" w:cstheme="minorBidi"/>
          <w:b/>
          <w:sz w:val="22"/>
          <w:szCs w:val="22"/>
          <w:lang w:eastAsia="en-US"/>
        </w:rPr>
      </w:pPr>
    </w:p>
    <w:p w:rsidR="00F229F3" w:rsidRPr="00F229F3" w:rsidRDefault="00F229F3" w:rsidP="00F229F3">
      <w:pPr>
        <w:spacing w:line="276" w:lineRule="auto"/>
        <w:rPr>
          <w:rFonts w:eastAsiaTheme="minorHAnsi" w:cstheme="minorBidi"/>
          <w:sz w:val="20"/>
          <w:szCs w:val="20"/>
          <w:lang w:val="en-US" w:eastAsia="en-US" w:bidi="en-US"/>
        </w:rPr>
      </w:pPr>
    </w:p>
    <w:p w:rsidR="00F229F3" w:rsidRPr="00F229F3" w:rsidRDefault="00F229F3" w:rsidP="00F229F3">
      <w:pPr>
        <w:spacing w:line="276" w:lineRule="auto"/>
        <w:ind w:left="5103"/>
        <w:rPr>
          <w:rFonts w:eastAsiaTheme="minorHAnsi" w:cstheme="minorBidi"/>
          <w:sz w:val="32"/>
          <w:szCs w:val="36"/>
          <w:lang w:eastAsia="en-US"/>
        </w:rPr>
      </w:pPr>
      <w:r w:rsidRPr="00F229F3">
        <w:rPr>
          <w:rFonts w:eastAsiaTheme="minorHAnsi" w:cstheme="minorBidi"/>
          <w:sz w:val="32"/>
          <w:szCs w:val="36"/>
          <w:lang w:eastAsia="en-US"/>
        </w:rPr>
        <w:t xml:space="preserve">Рассмотрено на заседании </w:t>
      </w:r>
    </w:p>
    <w:p w:rsidR="00F229F3" w:rsidRPr="00F229F3" w:rsidRDefault="00F229F3" w:rsidP="00F229F3">
      <w:pPr>
        <w:spacing w:line="276" w:lineRule="auto"/>
        <w:ind w:left="5103"/>
        <w:rPr>
          <w:rFonts w:eastAsiaTheme="minorHAnsi" w:cstheme="minorBidi"/>
          <w:sz w:val="32"/>
          <w:szCs w:val="36"/>
          <w:lang w:eastAsia="en-US"/>
        </w:rPr>
      </w:pPr>
      <w:r w:rsidRPr="00F229F3">
        <w:rPr>
          <w:rFonts w:eastAsiaTheme="minorHAnsi" w:cstheme="minorBidi"/>
          <w:sz w:val="32"/>
          <w:szCs w:val="36"/>
          <w:lang w:eastAsia="en-US"/>
        </w:rPr>
        <w:t>педагогического совета МОУ «Гимназия № 29»</w:t>
      </w:r>
    </w:p>
    <w:p w:rsidR="00F229F3" w:rsidRPr="00F229F3" w:rsidRDefault="00F229F3" w:rsidP="00F229F3">
      <w:pPr>
        <w:spacing w:line="276" w:lineRule="auto"/>
        <w:ind w:left="5103"/>
        <w:rPr>
          <w:rFonts w:eastAsiaTheme="minorHAnsi" w:cstheme="minorBidi"/>
          <w:sz w:val="32"/>
          <w:szCs w:val="36"/>
          <w:lang w:eastAsia="en-US"/>
        </w:rPr>
      </w:pPr>
      <w:r w:rsidRPr="00F229F3">
        <w:rPr>
          <w:rFonts w:eastAsiaTheme="minorHAnsi" w:cstheme="minorBidi"/>
          <w:sz w:val="32"/>
          <w:szCs w:val="36"/>
          <w:lang w:eastAsia="en-US"/>
        </w:rPr>
        <w:t xml:space="preserve">Протокол от </w:t>
      </w:r>
      <w:r w:rsidR="00176458">
        <w:rPr>
          <w:rFonts w:eastAsiaTheme="minorHAnsi" w:cstheme="minorBidi"/>
          <w:sz w:val="32"/>
          <w:szCs w:val="36"/>
          <w:lang w:eastAsia="en-US"/>
        </w:rPr>
        <w:t>3</w:t>
      </w:r>
      <w:r w:rsidR="003B3E4B">
        <w:rPr>
          <w:rFonts w:eastAsiaTheme="minorHAnsi" w:cstheme="minorBidi"/>
          <w:sz w:val="32"/>
          <w:szCs w:val="36"/>
          <w:lang w:eastAsia="en-US"/>
        </w:rPr>
        <w:t>0.08.2022</w:t>
      </w:r>
      <w:r w:rsidRPr="00F229F3">
        <w:rPr>
          <w:rFonts w:eastAsiaTheme="minorHAnsi" w:cstheme="minorBidi"/>
          <w:sz w:val="32"/>
          <w:szCs w:val="36"/>
          <w:lang w:eastAsia="en-US"/>
        </w:rPr>
        <w:t xml:space="preserve"> г. № 1</w:t>
      </w:r>
    </w:p>
    <w:p w:rsidR="00F229F3" w:rsidRPr="00F229F3" w:rsidRDefault="00F229F3" w:rsidP="00F229F3">
      <w:pPr>
        <w:spacing w:line="276" w:lineRule="auto"/>
        <w:rPr>
          <w:rFonts w:eastAsiaTheme="minorHAnsi" w:cstheme="minorBidi"/>
          <w:b/>
          <w:sz w:val="32"/>
          <w:szCs w:val="36"/>
          <w:lang w:eastAsia="en-US"/>
        </w:rPr>
      </w:pPr>
    </w:p>
    <w:p w:rsidR="00F229F3" w:rsidRPr="00F229F3" w:rsidRDefault="00F229F3" w:rsidP="00F229F3">
      <w:pPr>
        <w:spacing w:line="276" w:lineRule="auto"/>
        <w:jc w:val="center"/>
        <w:rPr>
          <w:rFonts w:eastAsiaTheme="minorHAnsi" w:cstheme="minorBidi"/>
          <w:b/>
          <w:sz w:val="32"/>
          <w:szCs w:val="36"/>
          <w:lang w:eastAsia="en-US"/>
        </w:rPr>
      </w:pPr>
      <w:r w:rsidRPr="00F229F3">
        <w:rPr>
          <w:rFonts w:eastAsiaTheme="minorHAnsi" w:cstheme="minorBidi"/>
          <w:b/>
          <w:sz w:val="32"/>
          <w:szCs w:val="36"/>
          <w:lang w:eastAsia="en-US"/>
        </w:rPr>
        <w:t>РАБОЧАЯ ПРОГРАММА</w:t>
      </w:r>
    </w:p>
    <w:p w:rsidR="00F229F3" w:rsidRPr="00F229F3" w:rsidRDefault="00F229F3" w:rsidP="00F229F3">
      <w:pPr>
        <w:spacing w:line="276" w:lineRule="auto"/>
        <w:jc w:val="center"/>
        <w:rPr>
          <w:rFonts w:eastAsiaTheme="minorHAnsi" w:cstheme="minorBidi"/>
          <w:b/>
          <w:bCs/>
          <w:sz w:val="32"/>
          <w:szCs w:val="32"/>
          <w:lang w:eastAsia="en-US" w:bidi="en-US"/>
        </w:rPr>
      </w:pPr>
      <w:r>
        <w:rPr>
          <w:rFonts w:eastAsiaTheme="minorHAnsi" w:cstheme="minorBidi"/>
          <w:b/>
          <w:sz w:val="32"/>
          <w:szCs w:val="32"/>
          <w:lang w:eastAsia="en-US" w:bidi="en-US"/>
        </w:rPr>
        <w:t>элективного</w:t>
      </w:r>
      <w:r w:rsidRPr="00F229F3">
        <w:rPr>
          <w:rFonts w:eastAsiaTheme="minorHAnsi" w:cstheme="minorBidi"/>
          <w:b/>
          <w:sz w:val="32"/>
          <w:szCs w:val="32"/>
          <w:lang w:eastAsia="en-US" w:bidi="en-US"/>
        </w:rPr>
        <w:t xml:space="preserve"> курса </w:t>
      </w:r>
      <w:r w:rsidRPr="00F229F3">
        <w:rPr>
          <w:rFonts w:eastAsiaTheme="minorHAnsi" w:cstheme="minorBidi"/>
          <w:b/>
          <w:bCs/>
          <w:sz w:val="32"/>
          <w:szCs w:val="32"/>
          <w:lang w:eastAsia="en-US" w:bidi="en-US"/>
        </w:rPr>
        <w:t>«</w:t>
      </w:r>
      <w:r>
        <w:rPr>
          <w:rFonts w:eastAsiaTheme="minorHAnsi" w:cstheme="minorBidi"/>
          <w:b/>
          <w:bCs/>
          <w:sz w:val="32"/>
          <w:szCs w:val="32"/>
          <w:lang w:eastAsia="en-US" w:bidi="en-US"/>
        </w:rPr>
        <w:t>Теория и практика написания сочинения</w:t>
      </w:r>
      <w:r w:rsidRPr="00F229F3">
        <w:rPr>
          <w:rFonts w:eastAsiaTheme="minorHAnsi" w:cstheme="minorBidi"/>
          <w:b/>
          <w:bCs/>
          <w:sz w:val="32"/>
          <w:szCs w:val="32"/>
          <w:lang w:eastAsia="en-US" w:bidi="en-US"/>
        </w:rPr>
        <w:t xml:space="preserve">» </w:t>
      </w:r>
    </w:p>
    <w:p w:rsidR="00F229F3" w:rsidRPr="00F229F3" w:rsidRDefault="00F229F3" w:rsidP="00F229F3">
      <w:pPr>
        <w:spacing w:line="276" w:lineRule="auto"/>
        <w:jc w:val="center"/>
        <w:rPr>
          <w:rFonts w:eastAsiaTheme="minorHAnsi" w:cstheme="minorBidi"/>
          <w:b/>
          <w:bCs/>
          <w:sz w:val="32"/>
          <w:szCs w:val="32"/>
          <w:lang w:eastAsia="en-US" w:bidi="en-US"/>
        </w:rPr>
      </w:pPr>
      <w:r w:rsidRPr="00F229F3">
        <w:rPr>
          <w:rFonts w:eastAsiaTheme="minorHAnsi" w:cstheme="minorBidi"/>
          <w:b/>
          <w:bCs/>
          <w:sz w:val="32"/>
          <w:szCs w:val="32"/>
          <w:lang w:eastAsia="en-US" w:bidi="en-US"/>
        </w:rPr>
        <w:t>(</w:t>
      </w:r>
      <w:r>
        <w:rPr>
          <w:rFonts w:eastAsiaTheme="minorHAnsi" w:cstheme="minorBidi"/>
          <w:b/>
          <w:bCs/>
          <w:sz w:val="32"/>
          <w:szCs w:val="32"/>
          <w:lang w:eastAsia="en-US" w:bidi="en-US"/>
        </w:rPr>
        <w:t>11А</w:t>
      </w:r>
      <w:r w:rsidR="003B3E4B">
        <w:rPr>
          <w:rFonts w:eastAsiaTheme="minorHAnsi" w:cstheme="minorBidi"/>
          <w:b/>
          <w:bCs/>
          <w:sz w:val="32"/>
          <w:szCs w:val="32"/>
          <w:lang w:eastAsia="en-US" w:bidi="en-US"/>
        </w:rPr>
        <w:t xml:space="preserve">, 11Б </w:t>
      </w:r>
      <w:r>
        <w:rPr>
          <w:rFonts w:eastAsiaTheme="minorHAnsi" w:cstheme="minorBidi"/>
          <w:b/>
          <w:bCs/>
          <w:sz w:val="32"/>
          <w:szCs w:val="32"/>
          <w:lang w:eastAsia="en-US" w:bidi="en-US"/>
        </w:rPr>
        <w:t>класс</w:t>
      </w:r>
      <w:r w:rsidR="003B3E4B">
        <w:rPr>
          <w:rFonts w:eastAsiaTheme="minorHAnsi" w:cstheme="minorBidi"/>
          <w:b/>
          <w:bCs/>
          <w:sz w:val="32"/>
          <w:szCs w:val="32"/>
          <w:lang w:eastAsia="en-US" w:bidi="en-US"/>
        </w:rPr>
        <w:t>ы</w:t>
      </w:r>
      <w:r w:rsidRPr="00F229F3">
        <w:rPr>
          <w:rFonts w:eastAsiaTheme="minorHAnsi" w:cstheme="minorBidi"/>
          <w:b/>
          <w:bCs/>
          <w:sz w:val="32"/>
          <w:szCs w:val="32"/>
          <w:lang w:eastAsia="en-US" w:bidi="en-US"/>
        </w:rPr>
        <w:t>)</w:t>
      </w:r>
    </w:p>
    <w:p w:rsidR="00F229F3" w:rsidRPr="00F229F3" w:rsidRDefault="00F229F3" w:rsidP="00F229F3">
      <w:pPr>
        <w:spacing w:line="276" w:lineRule="auto"/>
        <w:jc w:val="center"/>
        <w:rPr>
          <w:rFonts w:eastAsiaTheme="minorHAnsi" w:cstheme="minorBidi"/>
          <w:b/>
          <w:sz w:val="32"/>
          <w:szCs w:val="32"/>
          <w:lang w:eastAsia="en-US" w:bidi="en-US"/>
        </w:rPr>
      </w:pPr>
    </w:p>
    <w:p w:rsidR="00F229F3" w:rsidRPr="00F229F3" w:rsidRDefault="00F229F3" w:rsidP="00F229F3">
      <w:pPr>
        <w:spacing w:line="276" w:lineRule="auto"/>
        <w:jc w:val="center"/>
        <w:rPr>
          <w:rFonts w:eastAsiaTheme="minorHAnsi" w:cstheme="minorBidi"/>
          <w:b/>
          <w:sz w:val="32"/>
          <w:szCs w:val="32"/>
          <w:lang w:eastAsia="en-US" w:bidi="en-US"/>
        </w:rPr>
      </w:pPr>
      <w:r w:rsidRPr="00F229F3">
        <w:rPr>
          <w:rFonts w:eastAsiaTheme="minorHAnsi" w:cstheme="minorBidi"/>
          <w:b/>
          <w:sz w:val="32"/>
          <w:szCs w:val="32"/>
          <w:lang w:eastAsia="en-US" w:bidi="en-US"/>
        </w:rPr>
        <w:t>на 202</w:t>
      </w:r>
      <w:r w:rsidR="003B3E4B">
        <w:rPr>
          <w:rFonts w:eastAsiaTheme="minorHAnsi" w:cstheme="minorBidi"/>
          <w:b/>
          <w:sz w:val="32"/>
          <w:szCs w:val="32"/>
          <w:lang w:eastAsia="en-US" w:bidi="en-US"/>
        </w:rPr>
        <w:t>2</w:t>
      </w:r>
      <w:r w:rsidRPr="00F229F3">
        <w:rPr>
          <w:rFonts w:eastAsiaTheme="minorHAnsi" w:cstheme="minorBidi"/>
          <w:b/>
          <w:sz w:val="32"/>
          <w:szCs w:val="32"/>
          <w:lang w:eastAsia="en-US" w:bidi="en-US"/>
        </w:rPr>
        <w:t>-202</w:t>
      </w:r>
      <w:r w:rsidR="003B3E4B">
        <w:rPr>
          <w:rFonts w:eastAsiaTheme="minorHAnsi" w:cstheme="minorBidi"/>
          <w:b/>
          <w:sz w:val="32"/>
          <w:szCs w:val="32"/>
          <w:lang w:eastAsia="en-US" w:bidi="en-US"/>
        </w:rPr>
        <w:t>3</w:t>
      </w:r>
      <w:r w:rsidRPr="00F229F3">
        <w:rPr>
          <w:rFonts w:eastAsiaTheme="minorHAnsi" w:cstheme="minorBidi"/>
          <w:b/>
          <w:sz w:val="32"/>
          <w:szCs w:val="32"/>
          <w:lang w:eastAsia="en-US" w:bidi="en-US"/>
        </w:rPr>
        <w:t xml:space="preserve"> учебный год</w:t>
      </w: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jc w:val="center"/>
        <w:rPr>
          <w:rFonts w:eastAsiaTheme="minorHAnsi" w:cstheme="minorBidi"/>
          <w:b/>
          <w:sz w:val="22"/>
          <w:szCs w:val="22"/>
          <w:lang w:eastAsia="en-US" w:bidi="en-US"/>
        </w:rPr>
      </w:pPr>
    </w:p>
    <w:p w:rsidR="00F229F3" w:rsidRPr="00F229F3" w:rsidRDefault="00F229F3" w:rsidP="00F229F3">
      <w:pPr>
        <w:spacing w:line="276" w:lineRule="auto"/>
        <w:ind w:left="4111"/>
        <w:rPr>
          <w:rFonts w:eastAsiaTheme="minorHAnsi" w:cstheme="minorBidi"/>
          <w:sz w:val="28"/>
          <w:szCs w:val="22"/>
          <w:lang w:eastAsia="en-US" w:bidi="en-US"/>
        </w:rPr>
      </w:pPr>
      <w:r w:rsidRPr="00F229F3">
        <w:rPr>
          <w:rFonts w:eastAsiaTheme="minorHAnsi" w:cstheme="minorBidi"/>
          <w:sz w:val="28"/>
          <w:szCs w:val="22"/>
          <w:lang w:eastAsia="en-US" w:bidi="en-US"/>
        </w:rPr>
        <w:t xml:space="preserve">Составитель: </w:t>
      </w:r>
    </w:p>
    <w:p w:rsidR="00F229F3" w:rsidRPr="00F229F3" w:rsidRDefault="00176458" w:rsidP="00F229F3">
      <w:pPr>
        <w:spacing w:line="276" w:lineRule="auto"/>
        <w:ind w:left="4111"/>
        <w:rPr>
          <w:rFonts w:eastAsiaTheme="minorHAnsi" w:cstheme="minorBidi"/>
          <w:sz w:val="28"/>
          <w:szCs w:val="22"/>
          <w:lang w:eastAsia="en-US" w:bidi="en-US"/>
        </w:rPr>
      </w:pPr>
      <w:r>
        <w:rPr>
          <w:rFonts w:eastAsiaTheme="minorHAnsi" w:cstheme="minorBidi"/>
          <w:sz w:val="28"/>
          <w:szCs w:val="22"/>
          <w:lang w:eastAsia="en-US" w:bidi="en-US"/>
        </w:rPr>
        <w:t>Гвоздева И.Н</w:t>
      </w:r>
      <w:r w:rsidR="00F229F3" w:rsidRPr="00F229F3">
        <w:rPr>
          <w:rFonts w:eastAsiaTheme="minorHAnsi" w:cstheme="minorBidi"/>
          <w:sz w:val="28"/>
          <w:szCs w:val="22"/>
          <w:lang w:eastAsia="en-US" w:bidi="en-US"/>
        </w:rPr>
        <w:t xml:space="preserve">., учитель русского языка и </w:t>
      </w:r>
    </w:p>
    <w:p w:rsidR="00F229F3" w:rsidRPr="00F229F3" w:rsidRDefault="00F229F3" w:rsidP="00F229F3">
      <w:pPr>
        <w:spacing w:line="276" w:lineRule="auto"/>
        <w:ind w:left="4111"/>
        <w:rPr>
          <w:rFonts w:eastAsiaTheme="minorHAnsi" w:cstheme="minorBidi"/>
          <w:sz w:val="28"/>
          <w:szCs w:val="22"/>
          <w:lang w:eastAsia="en-US" w:bidi="en-US"/>
        </w:rPr>
      </w:pPr>
      <w:r w:rsidRPr="00F229F3">
        <w:rPr>
          <w:rFonts w:eastAsiaTheme="minorHAnsi" w:cstheme="minorBidi"/>
          <w:sz w:val="28"/>
          <w:szCs w:val="22"/>
          <w:lang w:eastAsia="en-US" w:bidi="en-US"/>
        </w:rPr>
        <w:t>литературы,</w:t>
      </w:r>
    </w:p>
    <w:p w:rsidR="00F229F3" w:rsidRPr="00F229F3" w:rsidRDefault="00176458" w:rsidP="00F229F3">
      <w:pPr>
        <w:spacing w:line="276" w:lineRule="auto"/>
        <w:ind w:left="4111"/>
        <w:rPr>
          <w:rFonts w:eastAsiaTheme="minorHAnsi" w:cstheme="minorBidi"/>
          <w:sz w:val="28"/>
          <w:szCs w:val="22"/>
          <w:lang w:eastAsia="en-US" w:bidi="en-US"/>
        </w:rPr>
      </w:pPr>
      <w:r>
        <w:rPr>
          <w:rFonts w:eastAsiaTheme="minorHAnsi" w:cstheme="minorBidi"/>
          <w:sz w:val="28"/>
          <w:szCs w:val="22"/>
          <w:lang w:eastAsia="en-US" w:bidi="en-US"/>
        </w:rPr>
        <w:t xml:space="preserve">высшая </w:t>
      </w:r>
      <w:r w:rsidR="00F229F3" w:rsidRPr="00F229F3">
        <w:rPr>
          <w:rFonts w:eastAsiaTheme="minorHAnsi" w:cstheme="minorBidi"/>
          <w:sz w:val="28"/>
          <w:szCs w:val="22"/>
          <w:lang w:eastAsia="en-US" w:bidi="en-US"/>
        </w:rPr>
        <w:t>квалификационная категория</w:t>
      </w:r>
    </w:p>
    <w:p w:rsidR="00CB242D" w:rsidRDefault="00CB242D" w:rsidP="00F229F3">
      <w:pPr>
        <w:suppressAutoHyphens/>
        <w:spacing w:line="360" w:lineRule="auto"/>
        <w:rPr>
          <w:b/>
          <w:lang w:eastAsia="ar-SA"/>
        </w:rPr>
      </w:pPr>
    </w:p>
    <w:p w:rsidR="00F229F3" w:rsidRDefault="00F229F3" w:rsidP="00F229F3">
      <w:pPr>
        <w:suppressAutoHyphens/>
        <w:spacing w:line="360" w:lineRule="auto"/>
        <w:rPr>
          <w:b/>
          <w:lang w:eastAsia="ar-SA"/>
        </w:rPr>
      </w:pPr>
    </w:p>
    <w:p w:rsidR="00F229F3" w:rsidRDefault="00F229F3" w:rsidP="00F229F3">
      <w:pPr>
        <w:suppressAutoHyphens/>
        <w:spacing w:line="360" w:lineRule="auto"/>
        <w:rPr>
          <w:b/>
          <w:lang w:eastAsia="ar-SA"/>
        </w:rPr>
      </w:pPr>
    </w:p>
    <w:p w:rsidR="00F229F3" w:rsidRDefault="00F229F3" w:rsidP="00F229F3">
      <w:pPr>
        <w:suppressAutoHyphens/>
        <w:spacing w:line="360" w:lineRule="auto"/>
        <w:rPr>
          <w:b/>
          <w:lang w:eastAsia="ar-SA"/>
        </w:rPr>
      </w:pPr>
    </w:p>
    <w:p w:rsidR="00F229F3" w:rsidRDefault="00F229F3" w:rsidP="00F229F3">
      <w:pPr>
        <w:suppressAutoHyphens/>
        <w:spacing w:line="360" w:lineRule="auto"/>
        <w:rPr>
          <w:b/>
          <w:lang w:eastAsia="ar-SA"/>
        </w:rPr>
      </w:pPr>
    </w:p>
    <w:p w:rsidR="00F229F3" w:rsidRDefault="00F229F3" w:rsidP="00F229F3">
      <w:pPr>
        <w:suppressAutoHyphens/>
        <w:spacing w:line="360" w:lineRule="auto"/>
        <w:rPr>
          <w:b/>
          <w:lang w:eastAsia="ar-SA"/>
        </w:rPr>
      </w:pPr>
    </w:p>
    <w:p w:rsidR="00F229F3" w:rsidRDefault="00F229F3" w:rsidP="00F229F3">
      <w:pPr>
        <w:suppressAutoHyphens/>
        <w:spacing w:line="360" w:lineRule="auto"/>
        <w:rPr>
          <w:b/>
          <w:lang w:eastAsia="ar-SA"/>
        </w:rPr>
      </w:pPr>
    </w:p>
    <w:p w:rsidR="00F229F3" w:rsidRPr="00F229F3" w:rsidRDefault="00F229F3" w:rsidP="00F229F3">
      <w:pPr>
        <w:suppressAutoHyphens/>
        <w:spacing w:line="360" w:lineRule="auto"/>
        <w:rPr>
          <w:b/>
          <w:lang w:eastAsia="ar-SA"/>
        </w:rPr>
      </w:pPr>
    </w:p>
    <w:p w:rsidR="009535F6" w:rsidRDefault="009535F6" w:rsidP="00F229F3">
      <w:pPr>
        <w:spacing w:line="360" w:lineRule="auto"/>
        <w:jc w:val="both"/>
        <w:rPr>
          <w:b/>
        </w:rPr>
      </w:pPr>
    </w:p>
    <w:p w:rsidR="00CB242D" w:rsidRPr="00F229F3" w:rsidRDefault="00F229F3" w:rsidP="009535F6">
      <w:pPr>
        <w:spacing w:line="360" w:lineRule="auto"/>
        <w:jc w:val="center"/>
        <w:rPr>
          <w:b/>
        </w:rPr>
      </w:pPr>
      <w:r w:rsidRPr="00F229F3">
        <w:rPr>
          <w:b/>
        </w:rPr>
        <w:lastRenderedPageBreak/>
        <w:t>ПОЯСНИТЕЛЬНАЯ ЗАПИСКА</w:t>
      </w:r>
    </w:p>
    <w:p w:rsidR="00FE72D1" w:rsidRPr="00FE72D1" w:rsidRDefault="00FE72D1" w:rsidP="008C1528">
      <w:pPr>
        <w:spacing w:after="28" w:line="251" w:lineRule="auto"/>
        <w:ind w:left="-15" w:right="53" w:firstLine="706"/>
        <w:jc w:val="both"/>
        <w:rPr>
          <w:sz w:val="28"/>
          <w:szCs w:val="28"/>
        </w:rPr>
      </w:pPr>
      <w:r w:rsidRPr="00FE72D1">
        <w:rPr>
          <w:sz w:val="28"/>
          <w:szCs w:val="28"/>
        </w:rPr>
        <w:t xml:space="preserve">Рабочая программа элективного курса «Теория и практика написания сочинения» составлена </w:t>
      </w:r>
      <w:r>
        <w:rPr>
          <w:sz w:val="28"/>
          <w:szCs w:val="28"/>
        </w:rPr>
        <w:t>для учащихся 11</w:t>
      </w:r>
      <w:r w:rsidR="00153E33">
        <w:rPr>
          <w:sz w:val="28"/>
          <w:szCs w:val="28"/>
        </w:rPr>
        <w:t>-х</w:t>
      </w:r>
      <w:r>
        <w:rPr>
          <w:sz w:val="28"/>
          <w:szCs w:val="28"/>
        </w:rPr>
        <w:t xml:space="preserve"> класс</w:t>
      </w:r>
      <w:r w:rsidR="00153E33">
        <w:rPr>
          <w:sz w:val="28"/>
          <w:szCs w:val="28"/>
        </w:rPr>
        <w:t>ов</w:t>
      </w:r>
      <w:r>
        <w:rPr>
          <w:sz w:val="28"/>
          <w:szCs w:val="28"/>
        </w:rPr>
        <w:t xml:space="preserve"> </w:t>
      </w:r>
      <w:r w:rsidRPr="00FE72D1">
        <w:rPr>
          <w:sz w:val="28"/>
          <w:szCs w:val="28"/>
        </w:rPr>
        <w:t xml:space="preserve">в соответствии с ФГОС, в том числе с требованиями к результатам среднего общего образования и сохраняет преемственность с основной образовательной программой ФГОС ООО. Рабочая программа является нормативным документом, определяющим содержание изучения учебного предмета, основные виды учебной деятельности, которые определены для каждого года обучения. Программа составлена на основе авторской программы факультативного курса «Русский язык и литература. Итоговое выпускное сочинение в 11-м классе» под редакцией А. Г. Нарушевича (Ростов-на-Дону, Легион, 2016.) </w:t>
      </w:r>
    </w:p>
    <w:p w:rsidR="00FE72D1" w:rsidRPr="00FE72D1" w:rsidRDefault="00FE72D1" w:rsidP="008C1528">
      <w:pPr>
        <w:spacing w:after="4" w:line="251" w:lineRule="auto"/>
        <w:ind w:left="-15" w:right="53" w:firstLine="351"/>
        <w:jc w:val="both"/>
        <w:rPr>
          <w:sz w:val="28"/>
          <w:szCs w:val="28"/>
        </w:rPr>
      </w:pPr>
      <w:r w:rsidRPr="00FE72D1">
        <w:rPr>
          <w:sz w:val="28"/>
          <w:szCs w:val="28"/>
        </w:rPr>
        <w:t xml:space="preserve">Программа рассчитана на обучающихся 11 класса и представляет систему поэтапной работы над сочинением формате 27 задания ЕГЭ и итогового сочинения. Программа учитывает специфику КИМов, в нее включены основные этапы написания сочинения, которые представляют наибольшую трудность для учащихся.  </w:t>
      </w:r>
    </w:p>
    <w:p w:rsidR="00FE72D1" w:rsidRDefault="00FE72D1" w:rsidP="008C1528">
      <w:pPr>
        <w:spacing w:after="26" w:line="251" w:lineRule="auto"/>
        <w:ind w:left="-15" w:right="53" w:firstLine="351"/>
        <w:jc w:val="both"/>
        <w:rPr>
          <w:sz w:val="28"/>
          <w:szCs w:val="28"/>
        </w:rPr>
      </w:pPr>
    </w:p>
    <w:p w:rsidR="00FE72D1" w:rsidRPr="00FE72D1" w:rsidRDefault="00FE72D1" w:rsidP="008C1528">
      <w:pPr>
        <w:spacing w:after="26" w:line="251" w:lineRule="auto"/>
        <w:ind w:left="-15" w:right="53" w:firstLine="351"/>
        <w:jc w:val="both"/>
        <w:rPr>
          <w:sz w:val="28"/>
          <w:szCs w:val="28"/>
        </w:rPr>
      </w:pPr>
      <w:r w:rsidRPr="00FE72D1">
        <w:rPr>
          <w:sz w:val="28"/>
          <w:szCs w:val="28"/>
        </w:rPr>
        <w:t xml:space="preserve">Согласно учебному плану курс «Теория и практика написания сочинения» для учащихся 11 классов рассчитан на 34  часа (1час в неделю).  </w:t>
      </w:r>
    </w:p>
    <w:p w:rsidR="00FE72D1" w:rsidRDefault="00FE72D1" w:rsidP="008C1528">
      <w:pPr>
        <w:spacing w:after="31" w:line="259" w:lineRule="auto"/>
        <w:ind w:right="5"/>
        <w:jc w:val="both"/>
      </w:pPr>
    </w:p>
    <w:p w:rsidR="00FE72D1" w:rsidRDefault="00FE72D1" w:rsidP="008C1528">
      <w:pPr>
        <w:spacing w:line="259" w:lineRule="auto"/>
        <w:ind w:right="673"/>
        <w:jc w:val="both"/>
        <w:rPr>
          <w:b/>
          <w:sz w:val="28"/>
          <w:szCs w:val="28"/>
        </w:rPr>
      </w:pPr>
      <w:r>
        <w:rPr>
          <w:b/>
          <w:sz w:val="28"/>
          <w:szCs w:val="28"/>
        </w:rPr>
        <w:t>Планируемые результаты курса</w:t>
      </w:r>
    </w:p>
    <w:p w:rsidR="00FE72D1" w:rsidRPr="00FE72D1" w:rsidRDefault="00FE72D1" w:rsidP="008C1528">
      <w:pPr>
        <w:spacing w:line="259" w:lineRule="auto"/>
        <w:ind w:right="673"/>
        <w:jc w:val="both"/>
        <w:rPr>
          <w:sz w:val="28"/>
          <w:szCs w:val="28"/>
        </w:rPr>
      </w:pPr>
      <w:r w:rsidRPr="00FE72D1">
        <w:rPr>
          <w:b/>
          <w:sz w:val="28"/>
          <w:szCs w:val="28"/>
        </w:rPr>
        <w:t>«Теория и практика написания сочинения»</w:t>
      </w:r>
    </w:p>
    <w:p w:rsidR="00FE72D1" w:rsidRPr="00FE72D1" w:rsidRDefault="00FE72D1" w:rsidP="008C1528">
      <w:pPr>
        <w:spacing w:line="259" w:lineRule="auto"/>
        <w:ind w:right="673"/>
        <w:jc w:val="both"/>
        <w:rPr>
          <w:sz w:val="28"/>
          <w:szCs w:val="28"/>
        </w:rPr>
      </w:pPr>
      <w:r w:rsidRPr="00FE72D1">
        <w:rPr>
          <w:b/>
          <w:sz w:val="28"/>
          <w:szCs w:val="28"/>
        </w:rPr>
        <w:t>Личностные:</w:t>
      </w:r>
    </w:p>
    <w:p w:rsidR="00FE72D1" w:rsidRPr="00FE72D1" w:rsidRDefault="00FE72D1" w:rsidP="008C1528">
      <w:pPr>
        <w:numPr>
          <w:ilvl w:val="0"/>
          <w:numId w:val="6"/>
        </w:numPr>
        <w:spacing w:after="12" w:line="269" w:lineRule="auto"/>
        <w:ind w:right="44" w:hanging="10"/>
        <w:jc w:val="both"/>
        <w:rPr>
          <w:sz w:val="28"/>
          <w:szCs w:val="28"/>
        </w:rPr>
      </w:pPr>
      <w:r w:rsidRPr="00FE72D1">
        <w:rPr>
          <w:sz w:val="28"/>
          <w:szCs w:val="28"/>
        </w:rPr>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 готовность и способность обеспечить себе и своим близким достойную жизнь в процессе самостоятельной, творческой и ответственной деятельности;  – 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  –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  </w:t>
      </w:r>
    </w:p>
    <w:p w:rsidR="00FE72D1" w:rsidRPr="00FE72D1" w:rsidRDefault="00FE72D1" w:rsidP="008C1528">
      <w:pPr>
        <w:numPr>
          <w:ilvl w:val="0"/>
          <w:numId w:val="6"/>
        </w:numPr>
        <w:spacing w:after="14" w:line="269" w:lineRule="auto"/>
        <w:ind w:right="44" w:hanging="10"/>
        <w:jc w:val="both"/>
        <w:rPr>
          <w:sz w:val="28"/>
          <w:szCs w:val="28"/>
        </w:rPr>
      </w:pPr>
      <w:r w:rsidRPr="00FE72D1">
        <w:rPr>
          <w:sz w:val="28"/>
          <w:szCs w:val="28"/>
        </w:rPr>
        <w:t xml:space="preserve">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w:t>
      </w:r>
    </w:p>
    <w:p w:rsidR="00FE72D1" w:rsidRPr="00FE72D1" w:rsidRDefault="00FE72D1" w:rsidP="008C1528">
      <w:pPr>
        <w:numPr>
          <w:ilvl w:val="0"/>
          <w:numId w:val="6"/>
        </w:numPr>
        <w:spacing w:after="12" w:line="269" w:lineRule="auto"/>
        <w:ind w:right="44" w:hanging="10"/>
        <w:jc w:val="both"/>
        <w:rPr>
          <w:sz w:val="28"/>
          <w:szCs w:val="28"/>
        </w:rPr>
      </w:pPr>
      <w:r w:rsidRPr="00FE72D1">
        <w:rPr>
          <w:sz w:val="28"/>
          <w:szCs w:val="28"/>
        </w:rPr>
        <w:t xml:space="preserve">российская идентичность, способность к осознанию российской идентичности в поликультурном социуме, чувство причастности к историко- </w:t>
      </w:r>
      <w:r w:rsidRPr="00FE72D1">
        <w:rPr>
          <w:sz w:val="28"/>
          <w:szCs w:val="28"/>
        </w:rPr>
        <w:lastRenderedPageBreak/>
        <w:t xml:space="preserve">культурной общности российского народа и судьбе России, патриотизм, готовность к служению Отечеству, его защите;  </w:t>
      </w:r>
    </w:p>
    <w:p w:rsidR="00FE72D1" w:rsidRPr="00FE72D1" w:rsidRDefault="00FE72D1" w:rsidP="008C1528">
      <w:pPr>
        <w:numPr>
          <w:ilvl w:val="0"/>
          <w:numId w:val="6"/>
        </w:numPr>
        <w:spacing w:after="12" w:line="269" w:lineRule="auto"/>
        <w:ind w:right="44" w:hanging="10"/>
        <w:jc w:val="both"/>
        <w:rPr>
          <w:sz w:val="28"/>
          <w:szCs w:val="28"/>
        </w:rPr>
      </w:pPr>
      <w:r w:rsidRPr="00FE72D1">
        <w:rPr>
          <w:sz w:val="28"/>
          <w:szCs w:val="28"/>
        </w:rPr>
        <w:t xml:space="preserve">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rsidR="00FE72D1" w:rsidRPr="00FE72D1" w:rsidRDefault="00FE72D1" w:rsidP="008C1528">
      <w:pPr>
        <w:numPr>
          <w:ilvl w:val="0"/>
          <w:numId w:val="6"/>
        </w:numPr>
        <w:spacing w:after="14" w:line="269" w:lineRule="auto"/>
        <w:ind w:right="44" w:hanging="10"/>
        <w:jc w:val="both"/>
        <w:rPr>
          <w:sz w:val="28"/>
          <w:szCs w:val="28"/>
        </w:rPr>
      </w:pPr>
      <w:r w:rsidRPr="00FE72D1">
        <w:rPr>
          <w:sz w:val="28"/>
          <w:szCs w:val="28"/>
        </w:rPr>
        <w:t xml:space="preserve">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w:t>
      </w:r>
    </w:p>
    <w:p w:rsidR="00FE72D1" w:rsidRPr="00FE72D1" w:rsidRDefault="00FE72D1" w:rsidP="008C1528">
      <w:pPr>
        <w:numPr>
          <w:ilvl w:val="0"/>
          <w:numId w:val="6"/>
        </w:numPr>
        <w:spacing w:after="12" w:line="269" w:lineRule="auto"/>
        <w:ind w:right="44" w:hanging="10"/>
        <w:jc w:val="both"/>
        <w:rPr>
          <w:sz w:val="28"/>
          <w:szCs w:val="28"/>
        </w:rPr>
      </w:pPr>
      <w:r w:rsidRPr="00FE72D1">
        <w:rPr>
          <w:sz w:val="28"/>
          <w:szCs w:val="28"/>
        </w:rPr>
        <w:t xml:space="preserve">воспитание уважения к культуре, языкам, традициям и обычаям народов, проживающих в Российской Федерации.  </w:t>
      </w:r>
    </w:p>
    <w:p w:rsidR="00FE72D1" w:rsidRPr="00FE72D1" w:rsidRDefault="00FE72D1" w:rsidP="008C1528">
      <w:pPr>
        <w:spacing w:after="28" w:line="259" w:lineRule="auto"/>
        <w:jc w:val="both"/>
        <w:rPr>
          <w:sz w:val="28"/>
          <w:szCs w:val="28"/>
        </w:rPr>
      </w:pPr>
    </w:p>
    <w:p w:rsidR="00FE72D1" w:rsidRPr="00FE72D1" w:rsidRDefault="00FE72D1" w:rsidP="008C1528">
      <w:pPr>
        <w:spacing w:line="259" w:lineRule="auto"/>
        <w:ind w:right="64"/>
        <w:jc w:val="both"/>
        <w:rPr>
          <w:sz w:val="28"/>
          <w:szCs w:val="28"/>
        </w:rPr>
      </w:pPr>
      <w:r w:rsidRPr="00FE72D1">
        <w:rPr>
          <w:b/>
          <w:sz w:val="28"/>
          <w:szCs w:val="28"/>
        </w:rPr>
        <w:t>Метапредметные:</w:t>
      </w:r>
    </w:p>
    <w:p w:rsidR="00FE72D1" w:rsidRPr="00FE72D1" w:rsidRDefault="00FE72D1" w:rsidP="008C1528">
      <w:pPr>
        <w:numPr>
          <w:ilvl w:val="0"/>
          <w:numId w:val="6"/>
        </w:numPr>
        <w:spacing w:after="29" w:line="259" w:lineRule="auto"/>
        <w:ind w:right="44" w:hanging="10"/>
        <w:jc w:val="both"/>
        <w:rPr>
          <w:sz w:val="28"/>
          <w:szCs w:val="28"/>
        </w:rPr>
      </w:pPr>
      <w:r w:rsidRPr="00FE72D1">
        <w:rPr>
          <w:b/>
          <w:sz w:val="28"/>
          <w:szCs w:val="28"/>
        </w:rPr>
        <w:t xml:space="preserve">Метапредметные результаты освоения основной образовательной программы представлены тремя группами универсальных учебных действий (УУД): </w:t>
      </w:r>
    </w:p>
    <w:p w:rsidR="00FE72D1" w:rsidRPr="00FE72D1" w:rsidRDefault="00FE72D1" w:rsidP="008C1528">
      <w:pPr>
        <w:spacing w:line="259" w:lineRule="auto"/>
        <w:ind w:left="-5" w:right="673"/>
        <w:jc w:val="both"/>
        <w:rPr>
          <w:sz w:val="28"/>
          <w:szCs w:val="28"/>
        </w:rPr>
      </w:pPr>
      <w:r w:rsidRPr="00FE72D1">
        <w:rPr>
          <w:b/>
          <w:sz w:val="28"/>
          <w:szCs w:val="28"/>
        </w:rPr>
        <w:t>1. Регулятивные универсальные учебные действия</w:t>
      </w:r>
      <w:r>
        <w:rPr>
          <w:b/>
          <w:sz w:val="28"/>
          <w:szCs w:val="28"/>
        </w:rPr>
        <w:t>.</w:t>
      </w:r>
    </w:p>
    <w:p w:rsidR="00FE72D1" w:rsidRPr="00FE72D1" w:rsidRDefault="00FE72D1" w:rsidP="008C1528">
      <w:pPr>
        <w:spacing w:after="28" w:line="259" w:lineRule="auto"/>
        <w:jc w:val="both"/>
        <w:rPr>
          <w:sz w:val="28"/>
          <w:szCs w:val="28"/>
        </w:rPr>
      </w:pPr>
    </w:p>
    <w:p w:rsidR="00FE72D1" w:rsidRPr="00FE72D1" w:rsidRDefault="00FE72D1" w:rsidP="008C1528">
      <w:pPr>
        <w:spacing w:line="259" w:lineRule="auto"/>
        <w:ind w:left="-5" w:right="673"/>
        <w:jc w:val="both"/>
        <w:rPr>
          <w:sz w:val="28"/>
          <w:szCs w:val="28"/>
        </w:rPr>
      </w:pPr>
      <w:r w:rsidRPr="00FE72D1">
        <w:rPr>
          <w:b/>
          <w:sz w:val="28"/>
          <w:szCs w:val="28"/>
        </w:rPr>
        <w:t xml:space="preserve">Выпускник научится: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самостоятельно определять цели, задавать параметры и критерии, по которым можно определить, что цель достигнута;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ставить и формулировать собственные задачи в образовательной деятельности и жизненных ситуациях;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оценивать ресурсы, в том числе время и другие нематериальные ресурсы, необходимые для достижения поставленной цели;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выбирать путь достижения цели, планировать решение поставленных задач, оптимизируя материальные и нематериальные затраты;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организовывать эффективный поиск ресурсов, необходимых для достижения поставленной цели;  </w:t>
      </w:r>
    </w:p>
    <w:p w:rsidR="00FE72D1" w:rsidRPr="00FE72D1" w:rsidRDefault="00FE72D1" w:rsidP="008C1528">
      <w:pPr>
        <w:numPr>
          <w:ilvl w:val="0"/>
          <w:numId w:val="7"/>
        </w:numPr>
        <w:spacing w:after="12" w:line="269" w:lineRule="auto"/>
        <w:ind w:right="44" w:hanging="183"/>
        <w:jc w:val="both"/>
        <w:rPr>
          <w:sz w:val="28"/>
          <w:szCs w:val="28"/>
        </w:rPr>
      </w:pPr>
      <w:r w:rsidRPr="00FE72D1">
        <w:rPr>
          <w:sz w:val="28"/>
          <w:szCs w:val="28"/>
        </w:rPr>
        <w:t xml:space="preserve">сопоставлять полученный результат деятельности с поставленной заранее целью.  </w:t>
      </w:r>
    </w:p>
    <w:p w:rsidR="00FE72D1" w:rsidRPr="00FE72D1" w:rsidRDefault="00FE72D1" w:rsidP="008C1528">
      <w:pPr>
        <w:spacing w:after="29" w:line="259" w:lineRule="auto"/>
        <w:jc w:val="both"/>
        <w:rPr>
          <w:sz w:val="28"/>
          <w:szCs w:val="28"/>
        </w:rPr>
      </w:pPr>
    </w:p>
    <w:p w:rsidR="00FE72D1" w:rsidRDefault="00FE72D1" w:rsidP="008C1528">
      <w:pPr>
        <w:ind w:left="-5" w:right="710"/>
        <w:jc w:val="both"/>
        <w:rPr>
          <w:b/>
          <w:sz w:val="28"/>
          <w:szCs w:val="28"/>
        </w:rPr>
      </w:pPr>
      <w:r w:rsidRPr="00FE72D1">
        <w:rPr>
          <w:b/>
          <w:sz w:val="28"/>
          <w:szCs w:val="28"/>
        </w:rPr>
        <w:t>2. Познавательные универсальные учебные действия</w:t>
      </w:r>
      <w:r>
        <w:rPr>
          <w:b/>
          <w:sz w:val="28"/>
          <w:szCs w:val="28"/>
        </w:rPr>
        <w:t>.</w:t>
      </w:r>
    </w:p>
    <w:p w:rsidR="00FE72D1" w:rsidRDefault="00FE72D1" w:rsidP="008C1528">
      <w:pPr>
        <w:ind w:left="-5" w:right="710"/>
        <w:jc w:val="both"/>
        <w:rPr>
          <w:sz w:val="28"/>
          <w:szCs w:val="28"/>
        </w:rPr>
      </w:pPr>
      <w:r w:rsidRPr="00FE72D1">
        <w:rPr>
          <w:b/>
          <w:sz w:val="28"/>
          <w:szCs w:val="28"/>
        </w:rPr>
        <w:t xml:space="preserve">Выпускник научится: </w:t>
      </w:r>
    </w:p>
    <w:p w:rsidR="00FE72D1" w:rsidRPr="00FE72D1" w:rsidRDefault="00FE72D1" w:rsidP="008C1528">
      <w:pPr>
        <w:ind w:left="-5" w:right="710"/>
        <w:jc w:val="both"/>
        <w:rPr>
          <w:sz w:val="28"/>
          <w:szCs w:val="28"/>
        </w:rPr>
      </w:pPr>
      <w:r w:rsidRPr="00FE72D1">
        <w:rPr>
          <w:sz w:val="28"/>
          <w:szCs w:val="28"/>
        </w:rPr>
        <w:t xml:space="preserve">–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w:t>
      </w:r>
    </w:p>
    <w:p w:rsidR="00FE72D1" w:rsidRPr="00FE72D1" w:rsidRDefault="00FE72D1" w:rsidP="008C1528">
      <w:pPr>
        <w:numPr>
          <w:ilvl w:val="0"/>
          <w:numId w:val="8"/>
        </w:numPr>
        <w:spacing w:after="12" w:line="269" w:lineRule="auto"/>
        <w:ind w:right="846" w:hanging="10"/>
        <w:jc w:val="both"/>
        <w:rPr>
          <w:sz w:val="28"/>
          <w:szCs w:val="28"/>
        </w:rPr>
      </w:pPr>
      <w:r w:rsidRPr="00FE72D1">
        <w:rPr>
          <w:sz w:val="28"/>
          <w:szCs w:val="28"/>
        </w:rPr>
        <w:lastRenderedPageBreak/>
        <w:t xml:space="preserve">критически оценивать и интерпретировать информацию с разных позиций, распознавать и фиксировать противоречия в информационных источниках;  </w:t>
      </w:r>
    </w:p>
    <w:p w:rsidR="00FE72D1" w:rsidRPr="00FE72D1" w:rsidRDefault="00FE72D1" w:rsidP="008C1528">
      <w:pPr>
        <w:numPr>
          <w:ilvl w:val="0"/>
          <w:numId w:val="8"/>
        </w:numPr>
        <w:spacing w:after="14" w:line="269" w:lineRule="auto"/>
        <w:ind w:right="846" w:hanging="10"/>
        <w:jc w:val="both"/>
        <w:rPr>
          <w:sz w:val="28"/>
          <w:szCs w:val="28"/>
        </w:rPr>
      </w:pPr>
      <w:r w:rsidRPr="00FE72D1">
        <w:rPr>
          <w:sz w:val="28"/>
          <w:szCs w:val="28"/>
        </w:rPr>
        <w:t xml:space="preserve">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  </w:t>
      </w:r>
    </w:p>
    <w:p w:rsidR="00FE72D1" w:rsidRPr="00FE72D1" w:rsidRDefault="00FE72D1" w:rsidP="008C1528">
      <w:pPr>
        <w:numPr>
          <w:ilvl w:val="0"/>
          <w:numId w:val="8"/>
        </w:numPr>
        <w:spacing w:after="12" w:line="269" w:lineRule="auto"/>
        <w:ind w:right="846" w:hanging="10"/>
        <w:jc w:val="both"/>
        <w:rPr>
          <w:sz w:val="28"/>
          <w:szCs w:val="28"/>
        </w:rPr>
      </w:pPr>
      <w:r w:rsidRPr="00FE72D1">
        <w:rPr>
          <w:sz w:val="28"/>
          <w:szCs w:val="28"/>
        </w:rPr>
        <w:t xml:space="preserve">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  – выходить за рамки учебного предмета и осуществлять целенаправленный поиск возможностей для широкого переноса средств и способов действия;  </w:t>
      </w:r>
    </w:p>
    <w:p w:rsidR="00FE72D1" w:rsidRPr="00FE72D1" w:rsidRDefault="00FE72D1" w:rsidP="008C1528">
      <w:pPr>
        <w:numPr>
          <w:ilvl w:val="0"/>
          <w:numId w:val="8"/>
        </w:numPr>
        <w:spacing w:after="12" w:line="269" w:lineRule="auto"/>
        <w:ind w:right="846" w:hanging="10"/>
        <w:jc w:val="both"/>
        <w:rPr>
          <w:sz w:val="28"/>
          <w:szCs w:val="28"/>
        </w:rPr>
      </w:pPr>
      <w:r w:rsidRPr="00FE72D1">
        <w:rPr>
          <w:sz w:val="28"/>
          <w:szCs w:val="28"/>
        </w:rPr>
        <w:t xml:space="preserve">выстраивать индивидуальную образовательную траекторию, учитывая ограничения со стороны других участников и ресурсные ограничения;  – менять и удерживать разные позиции в познавательной деятельности.  </w:t>
      </w:r>
    </w:p>
    <w:p w:rsidR="00FE72D1" w:rsidRPr="00FE72D1" w:rsidRDefault="00FE72D1" w:rsidP="008C1528">
      <w:pPr>
        <w:spacing w:after="29" w:line="259" w:lineRule="auto"/>
        <w:jc w:val="both"/>
        <w:rPr>
          <w:sz w:val="28"/>
          <w:szCs w:val="28"/>
        </w:rPr>
      </w:pPr>
    </w:p>
    <w:p w:rsidR="00FE72D1" w:rsidRPr="00FE72D1" w:rsidRDefault="00FE72D1" w:rsidP="008C1528">
      <w:pPr>
        <w:spacing w:line="259" w:lineRule="auto"/>
        <w:ind w:left="-5" w:right="1923"/>
        <w:jc w:val="both"/>
        <w:rPr>
          <w:sz w:val="28"/>
          <w:szCs w:val="28"/>
        </w:rPr>
      </w:pPr>
      <w:r w:rsidRPr="00FE72D1">
        <w:rPr>
          <w:b/>
          <w:sz w:val="28"/>
          <w:szCs w:val="28"/>
        </w:rPr>
        <w:t>3. Коммуникативные универсальные учебные действия</w:t>
      </w:r>
      <w:r>
        <w:rPr>
          <w:b/>
          <w:sz w:val="28"/>
          <w:szCs w:val="28"/>
        </w:rPr>
        <w:t>.</w:t>
      </w:r>
      <w:r w:rsidRPr="00FE72D1">
        <w:rPr>
          <w:b/>
          <w:sz w:val="28"/>
          <w:szCs w:val="28"/>
        </w:rPr>
        <w:t xml:space="preserve">Выпускник научится: </w:t>
      </w:r>
    </w:p>
    <w:p w:rsidR="00FE72D1" w:rsidRPr="00FE72D1" w:rsidRDefault="00FE72D1" w:rsidP="008C1528">
      <w:pPr>
        <w:numPr>
          <w:ilvl w:val="0"/>
          <w:numId w:val="9"/>
        </w:numPr>
        <w:spacing w:after="14" w:line="269" w:lineRule="auto"/>
        <w:ind w:right="44" w:hanging="183"/>
        <w:jc w:val="both"/>
        <w:rPr>
          <w:sz w:val="28"/>
          <w:szCs w:val="28"/>
        </w:rPr>
      </w:pPr>
      <w:r w:rsidRPr="00FE72D1">
        <w:rPr>
          <w:sz w:val="28"/>
          <w:szCs w:val="28"/>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rsidR="00FE72D1" w:rsidRPr="00FE72D1" w:rsidRDefault="00FE72D1" w:rsidP="008C1528">
      <w:pPr>
        <w:numPr>
          <w:ilvl w:val="0"/>
          <w:numId w:val="9"/>
        </w:numPr>
        <w:spacing w:after="14" w:line="269" w:lineRule="auto"/>
        <w:ind w:right="44" w:hanging="183"/>
        <w:jc w:val="both"/>
        <w:rPr>
          <w:sz w:val="28"/>
          <w:szCs w:val="28"/>
        </w:rPr>
      </w:pPr>
      <w:r w:rsidRPr="00FE72D1">
        <w:rPr>
          <w:sz w:val="28"/>
          <w:szCs w:val="28"/>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  – координировать и выполнять работу в условиях реального, виртуального и комбинированного взаимодействия;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развернуто, логично и точно излагать свою точку зрения с использованием адекватных </w:t>
      </w:r>
    </w:p>
    <w:p w:rsidR="00FE72D1" w:rsidRPr="00FE72D1" w:rsidRDefault="00FE72D1" w:rsidP="008C1528">
      <w:pPr>
        <w:ind w:left="-5" w:right="44"/>
        <w:jc w:val="both"/>
        <w:rPr>
          <w:sz w:val="28"/>
          <w:szCs w:val="28"/>
        </w:rPr>
      </w:pPr>
      <w:r w:rsidRPr="00FE72D1">
        <w:rPr>
          <w:sz w:val="28"/>
          <w:szCs w:val="28"/>
        </w:rPr>
        <w:t xml:space="preserve">(устных и письменных) языковых средств;  </w:t>
      </w:r>
    </w:p>
    <w:p w:rsidR="00FE72D1" w:rsidRPr="00FE72D1" w:rsidRDefault="00FE72D1" w:rsidP="008C1528">
      <w:pPr>
        <w:numPr>
          <w:ilvl w:val="0"/>
          <w:numId w:val="9"/>
        </w:numPr>
        <w:spacing w:after="14" w:line="269" w:lineRule="auto"/>
        <w:ind w:right="44" w:hanging="183"/>
        <w:jc w:val="both"/>
        <w:rPr>
          <w:sz w:val="28"/>
          <w:szCs w:val="28"/>
        </w:rPr>
      </w:pPr>
      <w:r w:rsidRPr="00FE72D1">
        <w:rPr>
          <w:sz w:val="28"/>
          <w:szCs w:val="28"/>
        </w:rPr>
        <w:t xml:space="preserve">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  </w:t>
      </w:r>
    </w:p>
    <w:p w:rsidR="00FE72D1" w:rsidRPr="00FE72D1" w:rsidRDefault="00FE72D1" w:rsidP="008C1528">
      <w:pPr>
        <w:spacing w:line="259" w:lineRule="auto"/>
        <w:jc w:val="both"/>
        <w:rPr>
          <w:sz w:val="28"/>
          <w:szCs w:val="28"/>
        </w:rPr>
      </w:pPr>
    </w:p>
    <w:p w:rsidR="00FE72D1" w:rsidRDefault="00FE72D1" w:rsidP="008C1528">
      <w:pPr>
        <w:spacing w:line="259" w:lineRule="auto"/>
        <w:ind w:left="-15" w:right="2034"/>
        <w:jc w:val="both"/>
        <w:rPr>
          <w:sz w:val="28"/>
          <w:szCs w:val="28"/>
        </w:rPr>
      </w:pPr>
      <w:r w:rsidRPr="00FE72D1">
        <w:rPr>
          <w:b/>
          <w:sz w:val="28"/>
          <w:szCs w:val="28"/>
        </w:rPr>
        <w:t>Предметные  результаты</w:t>
      </w:r>
      <w:r>
        <w:rPr>
          <w:b/>
          <w:sz w:val="28"/>
          <w:szCs w:val="28"/>
        </w:rPr>
        <w:t>.</w:t>
      </w:r>
    </w:p>
    <w:p w:rsidR="00FE72D1" w:rsidRPr="00FE72D1" w:rsidRDefault="00FE72D1" w:rsidP="008C1528">
      <w:pPr>
        <w:spacing w:line="259" w:lineRule="auto"/>
        <w:ind w:left="-15" w:right="2034"/>
        <w:jc w:val="both"/>
        <w:rPr>
          <w:sz w:val="28"/>
          <w:szCs w:val="28"/>
        </w:rPr>
      </w:pPr>
      <w:r w:rsidRPr="00FE72D1">
        <w:rPr>
          <w:b/>
          <w:sz w:val="28"/>
          <w:szCs w:val="28"/>
        </w:rPr>
        <w:t xml:space="preserve">Выпускник на базовом уровне научится: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использовать языковые средства адекватно цели общения и речевой ситуации;  – использовать знания о формах русского языка (литературный язык, просторечие, народные говоры, профессиональные разновидности, жаргон, арго) при создании текстов;  – создавать устные и письменные высказывания, монологические и диалогические тексты определенной функционально-смысловой принадлежности (описание, повествование, </w:t>
      </w:r>
      <w:r w:rsidRPr="00FE72D1">
        <w:rPr>
          <w:sz w:val="28"/>
          <w:szCs w:val="28"/>
        </w:rPr>
        <w:lastRenderedPageBreak/>
        <w:t xml:space="preserve">рассуждение) и определенных жанров (тезисы, конспекты, выступления, лекции, отчеты, сообщения, аннотации, рефераты, доклады, сочинения);  </w:t>
      </w:r>
    </w:p>
    <w:p w:rsidR="00FE72D1" w:rsidRPr="00FE72D1" w:rsidRDefault="00FE72D1" w:rsidP="008C1528">
      <w:pPr>
        <w:numPr>
          <w:ilvl w:val="0"/>
          <w:numId w:val="9"/>
        </w:numPr>
        <w:spacing w:after="14" w:line="269" w:lineRule="auto"/>
        <w:ind w:right="44" w:hanging="183"/>
        <w:jc w:val="both"/>
        <w:rPr>
          <w:sz w:val="28"/>
          <w:szCs w:val="28"/>
        </w:rPr>
      </w:pPr>
      <w:r w:rsidRPr="00FE72D1">
        <w:rPr>
          <w:sz w:val="28"/>
          <w:szCs w:val="28"/>
        </w:rPr>
        <w:t xml:space="preserve">выстраивать композицию текста, используя знания о его структурных элементах;  – подбирать и использовать языковые средства в зависимости от типа текста и выбранного профиля обучения;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правильно использовать лексические и грамматические средства связи предложений при построении текста;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создавать устные и письменные тексты разных жанров в соответствии с функциональностилевой принадлежностью текста;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сознательно использовать изобразительно-выразительные средства языка при создании текста в соответствии с выбранным профилем обучения;  </w:t>
      </w:r>
    </w:p>
    <w:p w:rsid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использовать при работе с текстом разные виды чтения (поисковое, просмотровое, ознакомительное, изучающее, реферативное) и аудирования (с полным пониманием текста, с пониманием основного содержания, с выборочным извлечением информации).  </w:t>
      </w:r>
    </w:p>
    <w:p w:rsidR="00FE72D1" w:rsidRPr="00FE72D1" w:rsidRDefault="00FE72D1" w:rsidP="008C1528">
      <w:pPr>
        <w:numPr>
          <w:ilvl w:val="0"/>
          <w:numId w:val="9"/>
        </w:numPr>
        <w:spacing w:after="12" w:line="269" w:lineRule="auto"/>
        <w:ind w:right="44" w:hanging="183"/>
        <w:jc w:val="both"/>
        <w:rPr>
          <w:sz w:val="28"/>
          <w:szCs w:val="28"/>
        </w:rPr>
      </w:pPr>
      <w:r w:rsidRPr="00FE72D1">
        <w:rPr>
          <w:b/>
          <w:sz w:val="28"/>
          <w:szCs w:val="28"/>
        </w:rPr>
        <w:t xml:space="preserve">Выпускник на базовом уровне получит возможность научиться: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распознавать уровни и единицы языка в предъявленном тексте и видеть взаимосвязь между ними;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анализировать при оценке собственной и чужой речи языковые средства, использованные в тексте, с точки зрения правильности, точности и уместности их употребления;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комментировать авторские высказывания на различные темы (в том числе о богатстве и выразительности русского языка);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отличать язык художественной литературы от других разновидностей современного русского языка;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использовать синонимические ресурсы русского языка для более точного выражения мысли и усиления выразительности речи;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иметь представление об историческом развитии русского языка и истории русского языкознания;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выражать согласие или несогласие с мнением собеседника  </w:t>
      </w:r>
    </w:p>
    <w:p w:rsidR="00FE72D1" w:rsidRPr="00FE72D1" w:rsidRDefault="00FE72D1" w:rsidP="008C1528">
      <w:pPr>
        <w:ind w:left="-5" w:right="44"/>
        <w:jc w:val="both"/>
        <w:rPr>
          <w:sz w:val="28"/>
          <w:szCs w:val="28"/>
        </w:rPr>
      </w:pPr>
      <w:r w:rsidRPr="00FE72D1">
        <w:rPr>
          <w:sz w:val="28"/>
          <w:szCs w:val="28"/>
        </w:rPr>
        <w:t xml:space="preserve">в соответствии с правилами ведения диалогической речи;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дифференцировать главную и второстепенную информацию, известную и неизвестную информацию в прослушанном тексте;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проводить самостоятельный поиск текстовой и </w:t>
      </w:r>
    </w:p>
    <w:p w:rsidR="00FE72D1" w:rsidRPr="00FE72D1" w:rsidRDefault="00FE72D1" w:rsidP="008C1528">
      <w:pPr>
        <w:ind w:left="-5" w:right="44"/>
        <w:jc w:val="both"/>
        <w:rPr>
          <w:sz w:val="28"/>
          <w:szCs w:val="28"/>
        </w:rPr>
      </w:pPr>
      <w:r w:rsidRPr="00FE72D1">
        <w:rPr>
          <w:sz w:val="28"/>
          <w:szCs w:val="28"/>
        </w:rPr>
        <w:t xml:space="preserve">нетекстовой информации, отбирать и анализировать полученную информацию;  </w:t>
      </w:r>
    </w:p>
    <w:p w:rsidR="00FE72D1" w:rsidRPr="00FE72D1" w:rsidRDefault="00FE72D1" w:rsidP="008C1528">
      <w:pPr>
        <w:numPr>
          <w:ilvl w:val="0"/>
          <w:numId w:val="9"/>
        </w:numPr>
        <w:spacing w:after="12" w:line="269" w:lineRule="auto"/>
        <w:ind w:right="44" w:hanging="183"/>
        <w:jc w:val="both"/>
        <w:rPr>
          <w:sz w:val="28"/>
          <w:szCs w:val="28"/>
        </w:rPr>
      </w:pPr>
      <w:r w:rsidRPr="00FE72D1">
        <w:rPr>
          <w:sz w:val="28"/>
          <w:szCs w:val="28"/>
        </w:rPr>
        <w:t xml:space="preserve">сохранять стилевое единство при создании текста заданного функционального стиля.  </w:t>
      </w:r>
    </w:p>
    <w:p w:rsidR="00FE72D1" w:rsidRPr="00FE72D1" w:rsidRDefault="00FE72D1" w:rsidP="008C1528">
      <w:pPr>
        <w:spacing w:line="259" w:lineRule="auto"/>
        <w:ind w:right="5"/>
        <w:jc w:val="both"/>
        <w:rPr>
          <w:sz w:val="28"/>
          <w:szCs w:val="28"/>
        </w:rPr>
      </w:pPr>
    </w:p>
    <w:p w:rsidR="00FE72D1" w:rsidRDefault="00FE72D1" w:rsidP="008C1528">
      <w:pPr>
        <w:spacing w:after="29" w:line="259" w:lineRule="auto"/>
        <w:ind w:left="-15" w:right="673" w:firstLine="1076"/>
        <w:jc w:val="both"/>
        <w:rPr>
          <w:b/>
          <w:sz w:val="28"/>
          <w:szCs w:val="28"/>
        </w:rPr>
      </w:pPr>
    </w:p>
    <w:p w:rsidR="00FE72D1" w:rsidRDefault="00FE72D1" w:rsidP="008C1528">
      <w:pPr>
        <w:spacing w:after="29" w:line="259" w:lineRule="auto"/>
        <w:ind w:left="-15" w:right="673" w:firstLine="1076"/>
        <w:jc w:val="both"/>
        <w:rPr>
          <w:b/>
          <w:sz w:val="28"/>
          <w:szCs w:val="28"/>
        </w:rPr>
      </w:pPr>
    </w:p>
    <w:p w:rsidR="00FE72D1" w:rsidRDefault="00FE72D1" w:rsidP="008C1528">
      <w:pPr>
        <w:spacing w:after="29" w:line="259" w:lineRule="auto"/>
        <w:ind w:left="-15" w:right="673" w:firstLine="1076"/>
        <w:jc w:val="both"/>
        <w:rPr>
          <w:rFonts w:ascii="Arial" w:eastAsia="Arial" w:hAnsi="Arial" w:cs="Arial"/>
          <w:b/>
          <w:sz w:val="28"/>
          <w:szCs w:val="28"/>
        </w:rPr>
      </w:pPr>
      <w:r w:rsidRPr="00FE72D1">
        <w:rPr>
          <w:rFonts w:ascii="Arial" w:eastAsia="Arial" w:hAnsi="Arial" w:cs="Arial"/>
          <w:b/>
          <w:sz w:val="28"/>
          <w:szCs w:val="28"/>
        </w:rPr>
        <w:tab/>
      </w:r>
      <w:r>
        <w:rPr>
          <w:rFonts w:ascii="Arial" w:eastAsia="Arial" w:hAnsi="Arial" w:cs="Arial"/>
          <w:b/>
          <w:sz w:val="28"/>
          <w:szCs w:val="28"/>
        </w:rPr>
        <w:br w:type="page"/>
      </w:r>
    </w:p>
    <w:p w:rsidR="00FE72D1" w:rsidRDefault="00FE72D1" w:rsidP="008C1528">
      <w:pPr>
        <w:spacing w:after="29" w:line="259" w:lineRule="auto"/>
        <w:ind w:left="-15" w:right="673" w:firstLine="1076"/>
        <w:jc w:val="both"/>
        <w:rPr>
          <w:b/>
          <w:sz w:val="28"/>
          <w:szCs w:val="28"/>
        </w:rPr>
      </w:pPr>
      <w:r>
        <w:rPr>
          <w:b/>
          <w:sz w:val="28"/>
          <w:szCs w:val="28"/>
        </w:rPr>
        <w:lastRenderedPageBreak/>
        <w:t>Содержание курса</w:t>
      </w:r>
    </w:p>
    <w:p w:rsidR="00FE72D1" w:rsidRDefault="00FE72D1" w:rsidP="008C1528">
      <w:pPr>
        <w:spacing w:after="29" w:line="259" w:lineRule="auto"/>
        <w:ind w:left="-15" w:right="673" w:firstLine="1076"/>
        <w:jc w:val="both"/>
        <w:rPr>
          <w:sz w:val="28"/>
          <w:szCs w:val="28"/>
        </w:rPr>
      </w:pPr>
      <w:r w:rsidRPr="00FE72D1">
        <w:rPr>
          <w:b/>
          <w:sz w:val="28"/>
          <w:szCs w:val="28"/>
        </w:rPr>
        <w:t>«Теория и практика написания сочинения»</w:t>
      </w:r>
    </w:p>
    <w:p w:rsidR="00FE72D1" w:rsidRPr="00FE72D1" w:rsidRDefault="00FE72D1" w:rsidP="008C1528">
      <w:pPr>
        <w:spacing w:after="29" w:line="259" w:lineRule="auto"/>
        <w:ind w:right="673"/>
        <w:jc w:val="both"/>
        <w:rPr>
          <w:sz w:val="28"/>
          <w:szCs w:val="28"/>
        </w:rPr>
      </w:pPr>
      <w:r w:rsidRPr="00FE72D1">
        <w:rPr>
          <w:b/>
          <w:sz w:val="28"/>
          <w:szCs w:val="28"/>
        </w:rPr>
        <w:t xml:space="preserve">Введение. </w:t>
      </w:r>
    </w:p>
    <w:p w:rsidR="00FE72D1" w:rsidRPr="00FE72D1" w:rsidRDefault="00FE72D1" w:rsidP="008C1528">
      <w:pPr>
        <w:ind w:left="-5" w:right="44"/>
        <w:jc w:val="both"/>
        <w:rPr>
          <w:sz w:val="28"/>
          <w:szCs w:val="28"/>
        </w:rPr>
      </w:pPr>
      <w:r w:rsidRPr="00FE72D1">
        <w:rPr>
          <w:sz w:val="28"/>
          <w:szCs w:val="28"/>
        </w:rPr>
        <w:t xml:space="preserve">Требования к творческой части (сочинению). Знакомство с критериями оценки сочинения. Структура сочинения.  </w:t>
      </w:r>
    </w:p>
    <w:p w:rsidR="00FE72D1" w:rsidRPr="00FE72D1" w:rsidRDefault="00FE72D1" w:rsidP="008C1528">
      <w:pPr>
        <w:spacing w:line="259" w:lineRule="auto"/>
        <w:ind w:left="-5" w:right="673"/>
        <w:jc w:val="both"/>
        <w:rPr>
          <w:sz w:val="28"/>
          <w:szCs w:val="28"/>
        </w:rPr>
      </w:pPr>
      <w:r w:rsidRPr="00FE72D1">
        <w:rPr>
          <w:b/>
          <w:sz w:val="28"/>
          <w:szCs w:val="28"/>
        </w:rPr>
        <w:t xml:space="preserve">Текст . </w:t>
      </w:r>
    </w:p>
    <w:p w:rsidR="00FE72D1" w:rsidRPr="00FE72D1" w:rsidRDefault="00FE72D1" w:rsidP="008C1528">
      <w:pPr>
        <w:ind w:left="-5" w:right="44"/>
        <w:jc w:val="both"/>
        <w:rPr>
          <w:sz w:val="28"/>
          <w:szCs w:val="28"/>
        </w:rPr>
      </w:pPr>
      <w:r w:rsidRPr="00FE72D1">
        <w:rPr>
          <w:sz w:val="28"/>
          <w:szCs w:val="28"/>
        </w:rPr>
        <w:t xml:space="preserve">Текст. Тема текста. Основная мысль текста. Стили речи. </w:t>
      </w:r>
    </w:p>
    <w:p w:rsidR="00FE72D1" w:rsidRPr="00FE72D1" w:rsidRDefault="00FE72D1" w:rsidP="008C1528">
      <w:pPr>
        <w:spacing w:line="259" w:lineRule="auto"/>
        <w:ind w:left="-5" w:right="673"/>
        <w:jc w:val="both"/>
        <w:rPr>
          <w:sz w:val="28"/>
          <w:szCs w:val="28"/>
        </w:rPr>
      </w:pPr>
      <w:r w:rsidRPr="00FE72D1">
        <w:rPr>
          <w:b/>
          <w:sz w:val="28"/>
          <w:szCs w:val="28"/>
        </w:rPr>
        <w:t xml:space="preserve">Проблема . </w:t>
      </w:r>
    </w:p>
    <w:p w:rsidR="00FE72D1" w:rsidRDefault="00FE72D1" w:rsidP="008C1528">
      <w:pPr>
        <w:spacing w:after="14"/>
        <w:ind w:left="-5" w:right="908"/>
        <w:jc w:val="both"/>
        <w:rPr>
          <w:b/>
          <w:sz w:val="28"/>
          <w:szCs w:val="28"/>
        </w:rPr>
      </w:pPr>
      <w:r w:rsidRPr="00FE72D1">
        <w:rPr>
          <w:sz w:val="28"/>
          <w:szCs w:val="28"/>
        </w:rPr>
        <w:t xml:space="preserve">Формулировка проблем исходного текста. Виды проблем. Способы формулировки проблемы. </w:t>
      </w:r>
    </w:p>
    <w:p w:rsidR="00FE72D1" w:rsidRPr="00FE72D1" w:rsidRDefault="00FE72D1" w:rsidP="008C1528">
      <w:pPr>
        <w:spacing w:after="14"/>
        <w:ind w:left="-5" w:right="908"/>
        <w:jc w:val="both"/>
        <w:rPr>
          <w:sz w:val="28"/>
          <w:szCs w:val="28"/>
        </w:rPr>
      </w:pPr>
      <w:r w:rsidRPr="00FE72D1">
        <w:rPr>
          <w:b/>
          <w:sz w:val="28"/>
          <w:szCs w:val="28"/>
        </w:rPr>
        <w:t xml:space="preserve">Комментарий . </w:t>
      </w:r>
    </w:p>
    <w:p w:rsidR="00FE72D1" w:rsidRPr="00FE72D1" w:rsidRDefault="00FE72D1" w:rsidP="008C1528">
      <w:pPr>
        <w:ind w:left="-5" w:right="44"/>
        <w:jc w:val="both"/>
        <w:rPr>
          <w:sz w:val="28"/>
          <w:szCs w:val="28"/>
        </w:rPr>
      </w:pPr>
      <w:r w:rsidRPr="00FE72D1">
        <w:rPr>
          <w:sz w:val="28"/>
          <w:szCs w:val="28"/>
        </w:rPr>
        <w:t xml:space="preserve">Комментарий к сформулированной проблеме исходного текста. Способы комментария проблемы. Письменное оформление комментария.  </w:t>
      </w:r>
    </w:p>
    <w:p w:rsidR="00FE72D1" w:rsidRPr="00FE72D1" w:rsidRDefault="00FE72D1" w:rsidP="008C1528">
      <w:pPr>
        <w:spacing w:line="259" w:lineRule="auto"/>
        <w:ind w:left="-5" w:right="673"/>
        <w:jc w:val="both"/>
        <w:rPr>
          <w:sz w:val="28"/>
          <w:szCs w:val="28"/>
        </w:rPr>
      </w:pPr>
      <w:r w:rsidRPr="00FE72D1">
        <w:rPr>
          <w:b/>
          <w:sz w:val="28"/>
          <w:szCs w:val="28"/>
        </w:rPr>
        <w:t xml:space="preserve">Позиция автора. </w:t>
      </w:r>
    </w:p>
    <w:p w:rsidR="00FE72D1" w:rsidRPr="00FE72D1" w:rsidRDefault="00FE72D1" w:rsidP="008C1528">
      <w:pPr>
        <w:ind w:left="-5" w:right="44"/>
        <w:jc w:val="both"/>
        <w:rPr>
          <w:sz w:val="28"/>
          <w:szCs w:val="28"/>
        </w:rPr>
      </w:pPr>
      <w:r w:rsidRPr="00FE72D1">
        <w:rPr>
          <w:sz w:val="28"/>
          <w:szCs w:val="28"/>
        </w:rPr>
        <w:t xml:space="preserve">Авторская позиция. Отражение авторской позиции в тексте. Требования к формулировке позиции автора в письменной работе. </w:t>
      </w:r>
    </w:p>
    <w:p w:rsidR="00FE72D1" w:rsidRPr="00FE72D1" w:rsidRDefault="00FE72D1" w:rsidP="008C1528">
      <w:pPr>
        <w:spacing w:line="259" w:lineRule="auto"/>
        <w:ind w:left="-5" w:right="673"/>
        <w:jc w:val="both"/>
        <w:rPr>
          <w:sz w:val="28"/>
          <w:szCs w:val="28"/>
        </w:rPr>
      </w:pPr>
      <w:r w:rsidRPr="00FE72D1">
        <w:rPr>
          <w:b/>
          <w:sz w:val="28"/>
          <w:szCs w:val="28"/>
        </w:rPr>
        <w:t xml:space="preserve">Аргументация. </w:t>
      </w:r>
    </w:p>
    <w:p w:rsidR="00FE72D1" w:rsidRPr="00FE72D1" w:rsidRDefault="00FE72D1" w:rsidP="008C1528">
      <w:pPr>
        <w:ind w:left="-5" w:right="44"/>
        <w:jc w:val="both"/>
        <w:rPr>
          <w:sz w:val="28"/>
          <w:szCs w:val="28"/>
        </w:rPr>
      </w:pPr>
      <w:r w:rsidRPr="00FE72D1">
        <w:rPr>
          <w:sz w:val="28"/>
          <w:szCs w:val="28"/>
        </w:rPr>
        <w:t xml:space="preserve">Аргументация собственного мнения по проблеме. Формы аргументации. Правила использования аргументов. Источники аргументации. </w:t>
      </w:r>
    </w:p>
    <w:p w:rsidR="00FE72D1" w:rsidRPr="00FE72D1" w:rsidRDefault="00FE72D1" w:rsidP="008C1528">
      <w:pPr>
        <w:spacing w:line="259" w:lineRule="auto"/>
        <w:ind w:left="-5" w:right="673"/>
        <w:jc w:val="both"/>
        <w:rPr>
          <w:sz w:val="28"/>
          <w:szCs w:val="28"/>
        </w:rPr>
      </w:pPr>
      <w:r w:rsidRPr="00FE72D1">
        <w:rPr>
          <w:b/>
          <w:sz w:val="28"/>
          <w:szCs w:val="28"/>
        </w:rPr>
        <w:t xml:space="preserve">Композиция сочинения </w:t>
      </w:r>
    </w:p>
    <w:p w:rsidR="00FE72D1" w:rsidRPr="00FE72D1" w:rsidRDefault="00FE72D1" w:rsidP="008C1528">
      <w:pPr>
        <w:spacing w:after="14"/>
        <w:ind w:left="-5" w:right="362"/>
        <w:jc w:val="both"/>
        <w:rPr>
          <w:sz w:val="28"/>
          <w:szCs w:val="28"/>
        </w:rPr>
      </w:pPr>
      <w:r w:rsidRPr="00FE72D1">
        <w:rPr>
          <w:sz w:val="28"/>
          <w:szCs w:val="28"/>
        </w:rPr>
        <w:t xml:space="preserve">Смысловая цельность, речевая связность и последовательность изложения. Логические ошибки, их характеристика и предупреждение. Абзацное членение, типичные ошибки в абзацном членении письменной работы, их предупреждение.  </w:t>
      </w:r>
    </w:p>
    <w:p w:rsidR="00FE72D1" w:rsidRPr="00FE72D1" w:rsidRDefault="00FE72D1" w:rsidP="008C1528">
      <w:pPr>
        <w:spacing w:line="259" w:lineRule="auto"/>
        <w:ind w:left="-5" w:right="673"/>
        <w:jc w:val="both"/>
        <w:rPr>
          <w:sz w:val="28"/>
          <w:szCs w:val="28"/>
        </w:rPr>
      </w:pPr>
      <w:r w:rsidRPr="00FE72D1">
        <w:rPr>
          <w:b/>
          <w:sz w:val="28"/>
          <w:szCs w:val="28"/>
        </w:rPr>
        <w:t xml:space="preserve">Ошибки в сочинении. </w:t>
      </w:r>
    </w:p>
    <w:p w:rsidR="00FE72D1" w:rsidRPr="00FE72D1" w:rsidRDefault="00FE72D1" w:rsidP="008C1528">
      <w:pPr>
        <w:ind w:left="-5" w:right="44"/>
        <w:jc w:val="both"/>
        <w:rPr>
          <w:sz w:val="28"/>
          <w:szCs w:val="28"/>
        </w:rPr>
      </w:pPr>
      <w:r w:rsidRPr="00FE72D1">
        <w:rPr>
          <w:sz w:val="28"/>
          <w:szCs w:val="28"/>
        </w:rPr>
        <w:t xml:space="preserve">Точность и выразительность речи. Речевая культура. Требования к точности и выразительности речи. Грамматический строй речи. Речевые недочеты.  </w:t>
      </w:r>
    </w:p>
    <w:p w:rsidR="00FE72D1" w:rsidRPr="00FE72D1" w:rsidRDefault="00FE72D1" w:rsidP="00FE72D1">
      <w:pPr>
        <w:ind w:left="-5" w:right="44"/>
        <w:rPr>
          <w:sz w:val="28"/>
          <w:szCs w:val="28"/>
        </w:rPr>
      </w:pPr>
      <w:r w:rsidRPr="00FE72D1">
        <w:rPr>
          <w:sz w:val="28"/>
          <w:szCs w:val="28"/>
        </w:rPr>
        <w:t xml:space="preserve">Фоновое оформление работы. Фактические ошибки, их предупреждение.  </w:t>
      </w:r>
    </w:p>
    <w:p w:rsidR="00FE72D1" w:rsidRDefault="00FE72D1" w:rsidP="00FE72D1">
      <w:pPr>
        <w:spacing w:after="28" w:line="259" w:lineRule="auto"/>
        <w:ind w:left="-5" w:right="5955"/>
        <w:rPr>
          <w:sz w:val="28"/>
          <w:szCs w:val="28"/>
        </w:rPr>
      </w:pPr>
      <w:r w:rsidRPr="00FE72D1">
        <w:rPr>
          <w:sz w:val="28"/>
          <w:szCs w:val="28"/>
        </w:rPr>
        <w:t xml:space="preserve">Этическая норма. </w:t>
      </w:r>
    </w:p>
    <w:p w:rsidR="00FE72D1" w:rsidRPr="00520F25" w:rsidRDefault="00520F25" w:rsidP="000378C7">
      <w:pPr>
        <w:tabs>
          <w:tab w:val="left" w:pos="3400"/>
        </w:tabs>
        <w:spacing w:after="28" w:line="259" w:lineRule="auto"/>
        <w:ind w:left="-5" w:right="5955"/>
        <w:rPr>
          <w:b/>
          <w:sz w:val="28"/>
          <w:szCs w:val="28"/>
        </w:rPr>
      </w:pPr>
      <w:r w:rsidRPr="00520F25">
        <w:rPr>
          <w:b/>
          <w:sz w:val="28"/>
          <w:szCs w:val="28"/>
        </w:rPr>
        <w:t>Итоговое сочинение.</w:t>
      </w:r>
    </w:p>
    <w:p w:rsidR="00FE72D1" w:rsidRPr="00FE72D1" w:rsidRDefault="00520F25" w:rsidP="00FE72D1">
      <w:pPr>
        <w:ind w:left="-5" w:right="44"/>
        <w:rPr>
          <w:sz w:val="28"/>
          <w:szCs w:val="28"/>
        </w:rPr>
      </w:pPr>
      <w:r>
        <w:rPr>
          <w:sz w:val="28"/>
          <w:szCs w:val="28"/>
        </w:rPr>
        <w:t>Требования и критерии к написанию итогового сочинения</w:t>
      </w:r>
      <w:r w:rsidR="00FE72D1" w:rsidRPr="00FE72D1">
        <w:rPr>
          <w:sz w:val="28"/>
          <w:szCs w:val="28"/>
        </w:rPr>
        <w:t xml:space="preserve">. </w:t>
      </w:r>
      <w:r>
        <w:rPr>
          <w:sz w:val="28"/>
          <w:szCs w:val="28"/>
        </w:rPr>
        <w:t xml:space="preserve">Анализ разделов и подразделов. Обзор литературы. </w:t>
      </w:r>
      <w:bookmarkStart w:id="0" w:name="_GoBack"/>
      <w:bookmarkEnd w:id="0"/>
      <w:r w:rsidR="00FE72D1" w:rsidRPr="00FE72D1">
        <w:rPr>
          <w:sz w:val="28"/>
          <w:szCs w:val="28"/>
        </w:rPr>
        <w:t xml:space="preserve">Написание сочинений. </w:t>
      </w:r>
    </w:p>
    <w:p w:rsidR="00FE72D1" w:rsidRPr="00FE72D1" w:rsidRDefault="00FE72D1" w:rsidP="00FE72D1">
      <w:pPr>
        <w:spacing w:line="259" w:lineRule="auto"/>
        <w:rPr>
          <w:sz w:val="28"/>
          <w:szCs w:val="28"/>
        </w:rPr>
      </w:pPr>
    </w:p>
    <w:p w:rsidR="00FE72D1" w:rsidRPr="00FE72D1" w:rsidRDefault="00FE72D1" w:rsidP="00FE72D1">
      <w:pPr>
        <w:tabs>
          <w:tab w:val="center" w:pos="3096"/>
          <w:tab w:val="center" w:pos="5219"/>
        </w:tabs>
        <w:spacing w:line="259" w:lineRule="auto"/>
        <w:rPr>
          <w:sz w:val="28"/>
          <w:szCs w:val="28"/>
        </w:rPr>
      </w:pPr>
      <w:r w:rsidRPr="00FE72D1">
        <w:rPr>
          <w:rFonts w:ascii="Calibri" w:eastAsia="Calibri" w:hAnsi="Calibri" w:cs="Calibri"/>
          <w:sz w:val="28"/>
          <w:szCs w:val="28"/>
        </w:rPr>
        <w:tab/>
      </w:r>
    </w:p>
    <w:p w:rsidR="000378C7" w:rsidRDefault="000378C7" w:rsidP="00FE72D1">
      <w:pPr>
        <w:spacing w:line="259" w:lineRule="auto"/>
        <w:ind w:right="58"/>
        <w:jc w:val="center"/>
        <w:rPr>
          <w:b/>
          <w:sz w:val="28"/>
          <w:szCs w:val="28"/>
        </w:rPr>
      </w:pPr>
      <w:r>
        <w:rPr>
          <w:b/>
          <w:sz w:val="28"/>
          <w:szCs w:val="28"/>
        </w:rPr>
        <w:br w:type="page"/>
      </w:r>
    </w:p>
    <w:p w:rsidR="00FE72D1" w:rsidRPr="00FE72D1" w:rsidRDefault="00FE72D1" w:rsidP="00FE72D1">
      <w:pPr>
        <w:spacing w:line="259" w:lineRule="auto"/>
        <w:ind w:right="58"/>
        <w:jc w:val="center"/>
        <w:rPr>
          <w:sz w:val="28"/>
          <w:szCs w:val="28"/>
        </w:rPr>
      </w:pPr>
      <w:r w:rsidRPr="00FE72D1">
        <w:rPr>
          <w:b/>
          <w:sz w:val="28"/>
          <w:szCs w:val="28"/>
        </w:rPr>
        <w:lastRenderedPageBreak/>
        <w:t xml:space="preserve">Учебно-тематическое планирование </w:t>
      </w:r>
    </w:p>
    <w:p w:rsidR="00FE72D1" w:rsidRPr="00FE72D1" w:rsidRDefault="00FE72D1" w:rsidP="00FE72D1">
      <w:pPr>
        <w:spacing w:line="259" w:lineRule="auto"/>
        <w:rPr>
          <w:sz w:val="28"/>
          <w:szCs w:val="28"/>
        </w:rPr>
      </w:pPr>
    </w:p>
    <w:tbl>
      <w:tblPr>
        <w:tblStyle w:val="TableGrid"/>
        <w:tblW w:w="9575" w:type="dxa"/>
        <w:tblInd w:w="-110" w:type="dxa"/>
        <w:tblLayout w:type="fixed"/>
        <w:tblCellMar>
          <w:top w:w="5" w:type="dxa"/>
          <w:left w:w="106" w:type="dxa"/>
          <w:right w:w="83" w:type="dxa"/>
        </w:tblCellMar>
        <w:tblLook w:val="04A0" w:firstRow="1" w:lastRow="0" w:firstColumn="1" w:lastColumn="0" w:noHBand="0" w:noVBand="1"/>
      </w:tblPr>
      <w:tblGrid>
        <w:gridCol w:w="783"/>
        <w:gridCol w:w="851"/>
        <w:gridCol w:w="2740"/>
        <w:gridCol w:w="905"/>
        <w:gridCol w:w="2505"/>
        <w:gridCol w:w="1791"/>
      </w:tblGrid>
      <w:tr w:rsidR="00FE72D1" w:rsidRPr="00FE72D1" w:rsidTr="00487397">
        <w:trPr>
          <w:trHeight w:val="836"/>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b/>
                <w:i/>
                <w:sz w:val="28"/>
                <w:szCs w:val="28"/>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b/>
                <w:i/>
                <w:sz w:val="28"/>
                <w:szCs w:val="28"/>
              </w:rPr>
              <w:t xml:space="preserve">Дата </w:t>
            </w: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b/>
                <w:i/>
                <w:sz w:val="28"/>
                <w:szCs w:val="28"/>
              </w:rPr>
              <w:t xml:space="preserve">      Тема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15"/>
              <w:rPr>
                <w:sz w:val="28"/>
                <w:szCs w:val="28"/>
              </w:rPr>
            </w:pPr>
            <w:r w:rsidRPr="00FE72D1">
              <w:rPr>
                <w:b/>
                <w:i/>
                <w:sz w:val="28"/>
                <w:szCs w:val="28"/>
              </w:rPr>
              <w:t>Кол</w:t>
            </w:r>
            <w:r>
              <w:rPr>
                <w:b/>
                <w:i/>
                <w:sz w:val="28"/>
                <w:szCs w:val="28"/>
              </w:rPr>
              <w:t>-</w:t>
            </w:r>
            <w:r w:rsidRPr="00FE72D1">
              <w:rPr>
                <w:b/>
                <w:i/>
                <w:sz w:val="28"/>
                <w:szCs w:val="28"/>
              </w:rPr>
              <w:t xml:space="preserve">во часов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b/>
                <w:i/>
                <w:sz w:val="28"/>
                <w:szCs w:val="28"/>
              </w:rPr>
              <w:t xml:space="preserve">Основные элементы содержания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b/>
                <w:i/>
                <w:sz w:val="28"/>
                <w:szCs w:val="28"/>
              </w:rPr>
              <w:t xml:space="preserve">Примечания </w:t>
            </w:r>
          </w:p>
        </w:tc>
      </w:tr>
      <w:tr w:rsidR="00FE72D1" w:rsidRPr="00FE72D1" w:rsidTr="00487397">
        <w:trPr>
          <w:trHeight w:val="302"/>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21"/>
              <w:jc w:val="center"/>
              <w:rPr>
                <w:sz w:val="28"/>
                <w:szCs w:val="28"/>
              </w:rPr>
            </w:pPr>
            <w:r w:rsidRPr="00FE72D1">
              <w:rPr>
                <w:b/>
                <w:i/>
                <w:sz w:val="28"/>
                <w:szCs w:val="28"/>
              </w:rPr>
              <w:t>Введение(1 ч.)</w:t>
            </w:r>
          </w:p>
        </w:tc>
      </w:tr>
      <w:tr w:rsidR="00FE72D1" w:rsidRPr="00FE72D1" w:rsidTr="00487397">
        <w:trPr>
          <w:trHeight w:val="1944"/>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b/>
                <w:i/>
                <w:sz w:val="28"/>
                <w:szCs w:val="28"/>
              </w:rPr>
              <w:t>Введение.</w:t>
            </w:r>
            <w:r w:rsidRPr="00FE72D1">
              <w:rPr>
                <w:sz w:val="28"/>
                <w:szCs w:val="28"/>
              </w:rPr>
              <w:t xml:space="preserve"> Требования к творческой части (сочинению). Знакомство с критериями оценки сочинения. Структура сочинения.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текста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487397" w:rsidRPr="00FE72D1" w:rsidTr="00487397">
        <w:trPr>
          <w:trHeight w:val="398"/>
        </w:trPr>
        <w:tc>
          <w:tcPr>
            <w:tcW w:w="9575" w:type="dxa"/>
            <w:gridSpan w:val="6"/>
            <w:tcBorders>
              <w:top w:val="single" w:sz="4" w:space="0" w:color="000000"/>
              <w:left w:val="single" w:sz="4" w:space="0" w:color="000000"/>
              <w:bottom w:val="single" w:sz="4" w:space="0" w:color="000000"/>
              <w:right w:val="single" w:sz="4" w:space="0" w:color="000000"/>
            </w:tcBorders>
          </w:tcPr>
          <w:p w:rsidR="00487397" w:rsidRPr="00FE72D1" w:rsidRDefault="00487397" w:rsidP="00487397">
            <w:pPr>
              <w:spacing w:line="259" w:lineRule="auto"/>
              <w:jc w:val="center"/>
              <w:rPr>
                <w:sz w:val="28"/>
                <w:szCs w:val="28"/>
              </w:rPr>
            </w:pPr>
            <w:r w:rsidRPr="00FE72D1">
              <w:rPr>
                <w:b/>
                <w:i/>
                <w:sz w:val="28"/>
                <w:szCs w:val="28"/>
              </w:rPr>
              <w:t>Текст (1 ч.)</w:t>
            </w:r>
          </w:p>
        </w:tc>
      </w:tr>
      <w:tr w:rsidR="00487397" w:rsidRPr="00FE72D1" w:rsidTr="00487397">
        <w:trPr>
          <w:trHeight w:val="1944"/>
        </w:trPr>
        <w:tc>
          <w:tcPr>
            <w:tcW w:w="783" w:type="dxa"/>
            <w:tcBorders>
              <w:top w:val="single" w:sz="4" w:space="0" w:color="000000"/>
              <w:left w:val="single" w:sz="4" w:space="0" w:color="000000"/>
              <w:bottom w:val="single" w:sz="4" w:space="0" w:color="000000"/>
              <w:right w:val="single" w:sz="4" w:space="0" w:color="000000"/>
            </w:tcBorders>
          </w:tcPr>
          <w:p w:rsidR="00487397" w:rsidRPr="00FE72D1" w:rsidRDefault="00487397" w:rsidP="00FE72D1">
            <w:pPr>
              <w:spacing w:line="259" w:lineRule="auto"/>
              <w:ind w:left="5"/>
              <w:rPr>
                <w:sz w:val="28"/>
                <w:szCs w:val="28"/>
              </w:rPr>
            </w:pPr>
            <w:r>
              <w:rPr>
                <w:sz w:val="28"/>
                <w:szCs w:val="28"/>
              </w:rPr>
              <w:t>2</w:t>
            </w:r>
          </w:p>
        </w:tc>
        <w:tc>
          <w:tcPr>
            <w:tcW w:w="851" w:type="dxa"/>
            <w:tcBorders>
              <w:top w:val="single" w:sz="4" w:space="0" w:color="000000"/>
              <w:left w:val="single" w:sz="4" w:space="0" w:color="000000"/>
              <w:bottom w:val="single" w:sz="4" w:space="0" w:color="000000"/>
              <w:right w:val="single" w:sz="4" w:space="0" w:color="000000"/>
            </w:tcBorders>
          </w:tcPr>
          <w:p w:rsidR="00487397" w:rsidRPr="00FE72D1" w:rsidRDefault="00487397"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487397" w:rsidRPr="00FE72D1" w:rsidRDefault="00487397" w:rsidP="00487397">
            <w:pPr>
              <w:ind w:left="-5" w:right="44"/>
              <w:rPr>
                <w:b/>
                <w:i/>
                <w:sz w:val="28"/>
                <w:szCs w:val="28"/>
              </w:rPr>
            </w:pPr>
            <w:r w:rsidRPr="00FE72D1">
              <w:rPr>
                <w:sz w:val="28"/>
                <w:szCs w:val="28"/>
              </w:rPr>
              <w:t xml:space="preserve">Текст. Тема текста. Основная мысль текста. Стили речи. </w:t>
            </w:r>
          </w:p>
        </w:tc>
        <w:tc>
          <w:tcPr>
            <w:tcW w:w="905" w:type="dxa"/>
            <w:tcBorders>
              <w:top w:val="single" w:sz="4" w:space="0" w:color="000000"/>
              <w:left w:val="single" w:sz="4" w:space="0" w:color="000000"/>
              <w:bottom w:val="single" w:sz="4" w:space="0" w:color="000000"/>
              <w:right w:val="single" w:sz="4" w:space="0" w:color="000000"/>
            </w:tcBorders>
          </w:tcPr>
          <w:p w:rsidR="00487397" w:rsidRPr="00FE72D1" w:rsidRDefault="00487397" w:rsidP="00FE72D1">
            <w:pPr>
              <w:spacing w:line="259" w:lineRule="auto"/>
              <w:rPr>
                <w:sz w:val="28"/>
                <w:szCs w:val="28"/>
              </w:rPr>
            </w:pPr>
          </w:p>
        </w:tc>
        <w:tc>
          <w:tcPr>
            <w:tcW w:w="2505" w:type="dxa"/>
            <w:tcBorders>
              <w:top w:val="single" w:sz="4" w:space="0" w:color="000000"/>
              <w:left w:val="single" w:sz="4" w:space="0" w:color="000000"/>
              <w:bottom w:val="single" w:sz="4" w:space="0" w:color="000000"/>
              <w:right w:val="single" w:sz="4" w:space="0" w:color="000000"/>
            </w:tcBorders>
          </w:tcPr>
          <w:p w:rsidR="00487397" w:rsidRPr="00FE72D1" w:rsidRDefault="00487397" w:rsidP="00FE72D1">
            <w:pPr>
              <w:spacing w:line="259" w:lineRule="auto"/>
              <w:ind w:left="5"/>
              <w:rPr>
                <w:sz w:val="28"/>
                <w:szCs w:val="28"/>
              </w:rPr>
            </w:pPr>
          </w:p>
        </w:tc>
        <w:tc>
          <w:tcPr>
            <w:tcW w:w="1791" w:type="dxa"/>
            <w:tcBorders>
              <w:top w:val="single" w:sz="4" w:space="0" w:color="000000"/>
              <w:left w:val="single" w:sz="4" w:space="0" w:color="000000"/>
              <w:bottom w:val="single" w:sz="4" w:space="0" w:color="000000"/>
              <w:right w:val="single" w:sz="4" w:space="0" w:color="000000"/>
            </w:tcBorders>
          </w:tcPr>
          <w:p w:rsidR="00487397" w:rsidRPr="00FE72D1" w:rsidRDefault="00487397" w:rsidP="00FE72D1">
            <w:pPr>
              <w:spacing w:line="259" w:lineRule="auto"/>
              <w:rPr>
                <w:sz w:val="28"/>
                <w:szCs w:val="28"/>
              </w:rPr>
            </w:pPr>
          </w:p>
        </w:tc>
      </w:tr>
      <w:tr w:rsidR="00FE72D1" w:rsidRPr="00FE72D1" w:rsidTr="00487397">
        <w:trPr>
          <w:trHeight w:val="288"/>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17"/>
              <w:jc w:val="center"/>
              <w:rPr>
                <w:sz w:val="28"/>
                <w:szCs w:val="28"/>
              </w:rPr>
            </w:pPr>
            <w:r w:rsidRPr="00FE72D1">
              <w:rPr>
                <w:b/>
                <w:i/>
                <w:sz w:val="28"/>
                <w:szCs w:val="28"/>
              </w:rPr>
              <w:t xml:space="preserve">Проблема (4 ч.) </w:t>
            </w:r>
          </w:p>
        </w:tc>
      </w:tr>
      <w:tr w:rsidR="00FE72D1" w:rsidRPr="00FE72D1" w:rsidTr="00487397">
        <w:trPr>
          <w:trHeight w:val="1666"/>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3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b/>
                <w:i/>
                <w:sz w:val="28"/>
                <w:szCs w:val="28"/>
              </w:rPr>
              <w:t xml:space="preserve">Учимся формулировать проблему </w:t>
            </w:r>
          </w:p>
          <w:p w:rsidR="00FE72D1" w:rsidRPr="00FE72D1" w:rsidRDefault="00FE72D1" w:rsidP="00FE72D1">
            <w:pPr>
              <w:spacing w:line="259" w:lineRule="auto"/>
              <w:ind w:left="5" w:right="505"/>
              <w:jc w:val="both"/>
              <w:rPr>
                <w:sz w:val="28"/>
                <w:szCs w:val="28"/>
              </w:rPr>
            </w:pPr>
            <w:r w:rsidRPr="00FE72D1">
              <w:rPr>
                <w:sz w:val="28"/>
                <w:szCs w:val="28"/>
              </w:rPr>
              <w:t xml:space="preserve">Что такое проблема текста? Категории (виды) проблем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социальные, политические, экологические, нравственные проблемы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562"/>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4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Как выявить проблему (проблемы) текста?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Текст, основная мысль,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562"/>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5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jc w:val="both"/>
              <w:rPr>
                <w:sz w:val="28"/>
                <w:szCs w:val="28"/>
              </w:rPr>
            </w:pPr>
            <w:r w:rsidRPr="00FE72D1">
              <w:rPr>
                <w:sz w:val="28"/>
                <w:szCs w:val="28"/>
              </w:rPr>
              <w:t xml:space="preserve">Как сформулировать проблему текста?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Контекст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1392"/>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6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Выполнение заданий, связанных с выявлением и формулировкой проблемы текста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Проблематика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424"/>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22"/>
              <w:jc w:val="center"/>
              <w:rPr>
                <w:sz w:val="28"/>
                <w:szCs w:val="28"/>
              </w:rPr>
            </w:pPr>
            <w:r w:rsidRPr="00FE72D1">
              <w:rPr>
                <w:b/>
                <w:i/>
                <w:sz w:val="28"/>
                <w:szCs w:val="28"/>
              </w:rPr>
              <w:t xml:space="preserve">Комментарий (4 ч.) </w:t>
            </w:r>
          </w:p>
        </w:tc>
      </w:tr>
      <w:tr w:rsidR="00FE72D1" w:rsidRPr="00FE72D1" w:rsidTr="00487397">
        <w:trPr>
          <w:trHeight w:val="1392"/>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lastRenderedPageBreak/>
              <w:t xml:space="preserve">7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after="26" w:line="258" w:lineRule="auto"/>
              <w:ind w:left="5" w:right="62"/>
              <w:rPr>
                <w:sz w:val="28"/>
                <w:szCs w:val="28"/>
              </w:rPr>
            </w:pPr>
            <w:r w:rsidRPr="00FE72D1">
              <w:rPr>
                <w:b/>
                <w:i/>
                <w:sz w:val="28"/>
                <w:szCs w:val="28"/>
              </w:rPr>
              <w:t xml:space="preserve">Учимся комментировать </w:t>
            </w:r>
            <w:r w:rsidR="00F94EC3">
              <w:rPr>
                <w:sz w:val="28"/>
                <w:szCs w:val="28"/>
              </w:rPr>
              <w:t xml:space="preserve">Что </w:t>
            </w:r>
            <w:r w:rsidRPr="00FE72D1">
              <w:rPr>
                <w:sz w:val="28"/>
                <w:szCs w:val="28"/>
              </w:rPr>
              <w:t xml:space="preserve">такое комментарий. </w:t>
            </w:r>
          </w:p>
          <w:p w:rsidR="00FE72D1" w:rsidRPr="00FE72D1" w:rsidRDefault="00FE72D1" w:rsidP="00FE72D1">
            <w:pPr>
              <w:spacing w:line="259" w:lineRule="auto"/>
              <w:ind w:left="5"/>
              <w:rPr>
                <w:sz w:val="28"/>
                <w:szCs w:val="28"/>
              </w:rPr>
            </w:pPr>
            <w:r w:rsidRPr="00FE72D1">
              <w:rPr>
                <w:sz w:val="28"/>
                <w:szCs w:val="28"/>
              </w:rPr>
              <w:t xml:space="preserve">Типы комментариев </w:t>
            </w:r>
          </w:p>
          <w:p w:rsidR="00FE72D1" w:rsidRPr="00FE72D1" w:rsidRDefault="00FE72D1" w:rsidP="00FE72D1">
            <w:pPr>
              <w:spacing w:line="259" w:lineRule="auto"/>
              <w:ind w:left="5"/>
              <w:rPr>
                <w:sz w:val="28"/>
                <w:szCs w:val="28"/>
              </w:rPr>
            </w:pP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487397">
            <w:pPr>
              <w:spacing w:line="259" w:lineRule="auto"/>
              <w:ind w:left="5"/>
              <w:rPr>
                <w:sz w:val="28"/>
                <w:szCs w:val="28"/>
              </w:rPr>
            </w:pP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1114"/>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8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Как оформить комментарий. Отличие комментария от пересказа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Типичные конструкции, помогающие оформить текст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562"/>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9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Как оформить цитаты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jc w:val="both"/>
              <w:rPr>
                <w:sz w:val="28"/>
                <w:szCs w:val="28"/>
              </w:rPr>
            </w:pPr>
            <w:r w:rsidRPr="00FE72D1">
              <w:rPr>
                <w:sz w:val="28"/>
                <w:szCs w:val="28"/>
              </w:rPr>
              <w:t xml:space="preserve">Цитата, прямая и косвенная речь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1114"/>
        </w:trPr>
        <w:tc>
          <w:tcPr>
            <w:tcW w:w="783"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10 </w:t>
            </w:r>
          </w:p>
        </w:tc>
        <w:tc>
          <w:tcPr>
            <w:tcW w:w="85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40"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371"/>
              <w:jc w:val="both"/>
              <w:rPr>
                <w:sz w:val="28"/>
                <w:szCs w:val="28"/>
              </w:rPr>
            </w:pPr>
            <w:r w:rsidRPr="00FE72D1">
              <w:rPr>
                <w:sz w:val="28"/>
                <w:szCs w:val="28"/>
              </w:rPr>
              <w:t xml:space="preserve">Задания, связанные с формулированием комментированием проблемы текста </w:t>
            </w:r>
          </w:p>
        </w:tc>
        <w:tc>
          <w:tcPr>
            <w:tcW w:w="9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0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Комментирование  </w:t>
            </w:r>
          </w:p>
        </w:tc>
        <w:tc>
          <w:tcPr>
            <w:tcW w:w="1791"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487397">
        <w:trPr>
          <w:trHeight w:val="288"/>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487397">
            <w:pPr>
              <w:spacing w:line="259" w:lineRule="auto"/>
              <w:ind w:right="21"/>
              <w:jc w:val="center"/>
              <w:rPr>
                <w:sz w:val="28"/>
                <w:szCs w:val="28"/>
              </w:rPr>
            </w:pPr>
            <w:r w:rsidRPr="00FE72D1">
              <w:rPr>
                <w:b/>
                <w:i/>
                <w:sz w:val="28"/>
                <w:szCs w:val="28"/>
              </w:rPr>
              <w:t xml:space="preserve">Авторская позиция ( 2 ч.) </w:t>
            </w:r>
          </w:p>
        </w:tc>
      </w:tr>
    </w:tbl>
    <w:p w:rsidR="00FE72D1" w:rsidRPr="00FE72D1" w:rsidRDefault="00FE72D1" w:rsidP="00FE72D1">
      <w:pPr>
        <w:spacing w:line="259" w:lineRule="auto"/>
        <w:ind w:left="-1700" w:right="11119"/>
        <w:rPr>
          <w:sz w:val="28"/>
          <w:szCs w:val="28"/>
        </w:rPr>
      </w:pPr>
    </w:p>
    <w:tbl>
      <w:tblPr>
        <w:tblStyle w:val="TableGrid"/>
        <w:tblW w:w="9575" w:type="dxa"/>
        <w:tblInd w:w="-110" w:type="dxa"/>
        <w:tblCellMar>
          <w:top w:w="7" w:type="dxa"/>
          <w:left w:w="106" w:type="dxa"/>
        </w:tblCellMar>
        <w:tblLook w:val="04A0" w:firstRow="1" w:lastRow="0" w:firstColumn="1" w:lastColumn="0" w:noHBand="0" w:noVBand="1"/>
      </w:tblPr>
      <w:tblGrid>
        <w:gridCol w:w="615"/>
        <w:gridCol w:w="898"/>
        <w:gridCol w:w="2879"/>
        <w:gridCol w:w="889"/>
        <w:gridCol w:w="2559"/>
        <w:gridCol w:w="1735"/>
      </w:tblGrid>
      <w:tr w:rsidR="00FE72D1" w:rsidRPr="00FE72D1" w:rsidTr="00FE72D1">
        <w:trPr>
          <w:trHeight w:val="1393"/>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11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75" w:lineRule="auto"/>
              <w:ind w:left="5" w:right="722"/>
              <w:jc w:val="both"/>
              <w:rPr>
                <w:sz w:val="28"/>
                <w:szCs w:val="28"/>
              </w:rPr>
            </w:pPr>
            <w:r w:rsidRPr="00FE72D1">
              <w:rPr>
                <w:b/>
                <w:i/>
                <w:sz w:val="28"/>
                <w:szCs w:val="28"/>
              </w:rPr>
              <w:t xml:space="preserve">Позиция автора </w:t>
            </w:r>
            <w:r w:rsidRPr="00FE72D1">
              <w:rPr>
                <w:sz w:val="28"/>
                <w:szCs w:val="28"/>
              </w:rPr>
              <w:t xml:space="preserve">Что такое позиция автора? </w:t>
            </w:r>
          </w:p>
          <w:p w:rsidR="00FE72D1" w:rsidRPr="00FE72D1" w:rsidRDefault="00FE72D1" w:rsidP="00FE72D1">
            <w:pPr>
              <w:spacing w:line="259" w:lineRule="auto"/>
              <w:ind w:left="5"/>
              <w:rPr>
                <w:sz w:val="28"/>
                <w:szCs w:val="28"/>
              </w:rPr>
            </w:pPr>
            <w:r w:rsidRPr="00FE72D1">
              <w:rPr>
                <w:sz w:val="28"/>
                <w:szCs w:val="28"/>
              </w:rPr>
              <w:t xml:space="preserve">Как выявить позицию автора?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87"/>
              <w:rPr>
                <w:sz w:val="28"/>
                <w:szCs w:val="28"/>
              </w:rPr>
            </w:pPr>
            <w:r w:rsidRPr="00FE72D1">
              <w:rPr>
                <w:sz w:val="28"/>
                <w:szCs w:val="28"/>
              </w:rPr>
              <w:t xml:space="preserve">Вводные слова и предложения, Позиция   автора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1114"/>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12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Как сформулировать позицию автора? Автор или рассказчик?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256"/>
              <w:jc w:val="both"/>
              <w:rPr>
                <w:sz w:val="28"/>
                <w:szCs w:val="28"/>
              </w:rPr>
            </w:pPr>
            <w:r w:rsidRPr="00FE72D1">
              <w:rPr>
                <w:sz w:val="28"/>
                <w:szCs w:val="28"/>
              </w:rPr>
              <w:t xml:space="preserve">Стили речи, способы формулировки авторской позиции, стили речи. Подтекст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283"/>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99"/>
              <w:jc w:val="center"/>
              <w:rPr>
                <w:sz w:val="28"/>
                <w:szCs w:val="28"/>
              </w:rPr>
            </w:pPr>
            <w:r w:rsidRPr="00FE72D1">
              <w:rPr>
                <w:b/>
                <w:i/>
                <w:sz w:val="28"/>
                <w:szCs w:val="28"/>
              </w:rPr>
              <w:t xml:space="preserve">Аргументация собственного мнения (3 ч.) </w:t>
            </w:r>
          </w:p>
        </w:tc>
      </w:tr>
      <w:tr w:rsidR="00FE72D1" w:rsidRPr="00FE72D1" w:rsidTr="00FE72D1">
        <w:trPr>
          <w:trHeight w:val="1119"/>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13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after="23" w:line="259" w:lineRule="auto"/>
              <w:ind w:left="5"/>
              <w:rPr>
                <w:sz w:val="28"/>
                <w:szCs w:val="28"/>
              </w:rPr>
            </w:pPr>
            <w:r w:rsidRPr="00FE72D1">
              <w:rPr>
                <w:b/>
                <w:i/>
                <w:sz w:val="28"/>
                <w:szCs w:val="28"/>
              </w:rPr>
              <w:t xml:space="preserve">Учимся </w:t>
            </w:r>
          </w:p>
          <w:p w:rsidR="00FE72D1" w:rsidRPr="00FE72D1" w:rsidRDefault="00FE72D1" w:rsidP="00FE72D1">
            <w:pPr>
              <w:spacing w:line="259" w:lineRule="auto"/>
              <w:ind w:left="5"/>
              <w:rPr>
                <w:sz w:val="28"/>
                <w:szCs w:val="28"/>
              </w:rPr>
            </w:pPr>
            <w:r w:rsidRPr="00FE72D1">
              <w:rPr>
                <w:b/>
                <w:i/>
                <w:sz w:val="28"/>
                <w:szCs w:val="28"/>
              </w:rPr>
              <w:t xml:space="preserve">аргументировать </w:t>
            </w:r>
            <w:r w:rsidRPr="00FE72D1">
              <w:rPr>
                <w:sz w:val="28"/>
                <w:szCs w:val="28"/>
              </w:rPr>
              <w:t xml:space="preserve">Согласие/несогласие с позицией автора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jc w:val="both"/>
              <w:rPr>
                <w:sz w:val="28"/>
                <w:szCs w:val="28"/>
              </w:rPr>
            </w:pPr>
            <w:r w:rsidRPr="00FE72D1">
              <w:rPr>
                <w:sz w:val="28"/>
                <w:szCs w:val="28"/>
              </w:rPr>
              <w:t xml:space="preserve">Согласие, частичное согласие, несогласие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1114"/>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14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998"/>
              <w:jc w:val="both"/>
              <w:rPr>
                <w:sz w:val="28"/>
                <w:szCs w:val="28"/>
              </w:rPr>
            </w:pPr>
            <w:r w:rsidRPr="00FE72D1">
              <w:rPr>
                <w:sz w:val="28"/>
                <w:szCs w:val="28"/>
              </w:rPr>
              <w:t xml:space="preserve">Что такое аргументация? Основные типы </w:t>
            </w:r>
            <w:r w:rsidRPr="00FE72D1">
              <w:rPr>
                <w:sz w:val="28"/>
                <w:szCs w:val="28"/>
              </w:rPr>
              <w:lastRenderedPageBreak/>
              <w:t xml:space="preserve">аргументов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lastRenderedPageBreak/>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Тезис, аргументация, аргументы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1359"/>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15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after="44" w:line="238" w:lineRule="auto"/>
              <w:ind w:left="5"/>
              <w:rPr>
                <w:sz w:val="28"/>
                <w:szCs w:val="28"/>
              </w:rPr>
            </w:pPr>
            <w:r w:rsidRPr="00FE72D1">
              <w:rPr>
                <w:sz w:val="28"/>
                <w:szCs w:val="28"/>
              </w:rPr>
              <w:t xml:space="preserve">Искусственные доказательства.  Логические аргументы. </w:t>
            </w:r>
          </w:p>
          <w:p w:rsidR="00FE72D1" w:rsidRPr="00FE72D1" w:rsidRDefault="00FE72D1" w:rsidP="00FE72D1">
            <w:pPr>
              <w:spacing w:line="259" w:lineRule="auto"/>
              <w:ind w:left="5"/>
              <w:jc w:val="both"/>
              <w:rPr>
                <w:sz w:val="28"/>
                <w:szCs w:val="28"/>
              </w:rPr>
            </w:pPr>
            <w:r w:rsidRPr="00FE72D1">
              <w:rPr>
                <w:sz w:val="28"/>
                <w:szCs w:val="28"/>
              </w:rPr>
              <w:t xml:space="preserve">Чувственные аргументы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76"/>
              <w:rPr>
                <w:sz w:val="28"/>
                <w:szCs w:val="28"/>
              </w:rPr>
            </w:pPr>
            <w:r w:rsidRPr="00FE72D1">
              <w:rPr>
                <w:sz w:val="28"/>
                <w:szCs w:val="28"/>
              </w:rPr>
              <w:t xml:space="preserve">Аналогия, аргументы к пафосу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288"/>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103"/>
              <w:jc w:val="center"/>
              <w:rPr>
                <w:sz w:val="28"/>
                <w:szCs w:val="28"/>
              </w:rPr>
            </w:pPr>
            <w:r w:rsidRPr="00FE72D1">
              <w:rPr>
                <w:b/>
                <w:i/>
                <w:sz w:val="28"/>
                <w:szCs w:val="28"/>
              </w:rPr>
              <w:t>Композиция сочинения (2 ч.)</w:t>
            </w:r>
          </w:p>
        </w:tc>
      </w:tr>
      <w:tr w:rsidR="00FE72D1" w:rsidRPr="00FE72D1" w:rsidTr="00FE72D1">
        <w:trPr>
          <w:trHeight w:val="3596"/>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16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487397" w:rsidRDefault="00FE72D1" w:rsidP="00FE72D1">
            <w:pPr>
              <w:spacing w:line="259" w:lineRule="auto"/>
              <w:ind w:left="5" w:right="590"/>
              <w:jc w:val="both"/>
              <w:rPr>
                <w:sz w:val="28"/>
                <w:szCs w:val="28"/>
              </w:rPr>
            </w:pPr>
            <w:r w:rsidRPr="00FE72D1">
              <w:rPr>
                <w:b/>
                <w:i/>
                <w:sz w:val="28"/>
                <w:szCs w:val="28"/>
              </w:rPr>
              <w:t>Что такое композиция сочинения?</w:t>
            </w:r>
          </w:p>
          <w:p w:rsidR="00FE72D1" w:rsidRPr="00FE72D1" w:rsidRDefault="00FE72D1" w:rsidP="00FE72D1">
            <w:pPr>
              <w:spacing w:line="259" w:lineRule="auto"/>
              <w:ind w:left="5" w:right="590"/>
              <w:jc w:val="both"/>
              <w:rPr>
                <w:sz w:val="28"/>
                <w:szCs w:val="28"/>
              </w:rPr>
            </w:pPr>
            <w:r w:rsidRPr="00FE72D1">
              <w:rPr>
                <w:sz w:val="28"/>
                <w:szCs w:val="28"/>
              </w:rPr>
              <w:t xml:space="preserve">С чего начать и чем закончить?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55"/>
              <w:rPr>
                <w:sz w:val="28"/>
                <w:szCs w:val="28"/>
              </w:rPr>
            </w:pPr>
            <w:r w:rsidRPr="00FE72D1">
              <w:rPr>
                <w:sz w:val="28"/>
                <w:szCs w:val="28"/>
              </w:rPr>
              <w:t xml:space="preserve">Аргументация Вопросно-ответная форма, вопросительные предложения, риторические вопросы, назывные предложения, риторические восклицания, резюмирование, призыв, цитаты , зачины и т.д.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1114"/>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17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ight="60"/>
              <w:rPr>
                <w:sz w:val="28"/>
                <w:szCs w:val="28"/>
              </w:rPr>
            </w:pPr>
            <w:r w:rsidRPr="00FE72D1">
              <w:rPr>
                <w:sz w:val="28"/>
                <w:szCs w:val="28"/>
              </w:rPr>
              <w:t xml:space="preserve">Работа со вступительной и заключительной частями сочинения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сочинения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FE72D1">
        <w:trPr>
          <w:trHeight w:val="288"/>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487397" w:rsidP="00487397">
            <w:pPr>
              <w:spacing w:line="259" w:lineRule="auto"/>
              <w:ind w:right="103"/>
              <w:jc w:val="center"/>
              <w:rPr>
                <w:sz w:val="28"/>
                <w:szCs w:val="28"/>
              </w:rPr>
            </w:pPr>
            <w:r>
              <w:rPr>
                <w:b/>
                <w:i/>
                <w:sz w:val="28"/>
                <w:szCs w:val="28"/>
              </w:rPr>
              <w:t>О</w:t>
            </w:r>
            <w:r w:rsidR="0003055F">
              <w:rPr>
                <w:b/>
                <w:i/>
                <w:sz w:val="28"/>
                <w:szCs w:val="28"/>
              </w:rPr>
              <w:t>шибки (</w:t>
            </w:r>
            <w:r>
              <w:rPr>
                <w:b/>
                <w:i/>
                <w:sz w:val="28"/>
                <w:szCs w:val="28"/>
              </w:rPr>
              <w:t>1</w:t>
            </w:r>
            <w:r w:rsidR="00FE72D1" w:rsidRPr="00FE72D1">
              <w:rPr>
                <w:b/>
                <w:i/>
                <w:sz w:val="28"/>
                <w:szCs w:val="28"/>
              </w:rPr>
              <w:t>ч.)</w:t>
            </w:r>
          </w:p>
        </w:tc>
      </w:tr>
      <w:tr w:rsidR="00FE72D1" w:rsidRPr="00FE72D1" w:rsidTr="00FE72D1">
        <w:trPr>
          <w:trHeight w:val="2770"/>
        </w:trPr>
        <w:tc>
          <w:tcPr>
            <w:tcW w:w="625"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18 </w:t>
            </w:r>
          </w:p>
        </w:tc>
        <w:tc>
          <w:tcPr>
            <w:tcW w:w="9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2732"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after="20" w:line="259" w:lineRule="auto"/>
              <w:ind w:left="5"/>
              <w:rPr>
                <w:sz w:val="28"/>
                <w:szCs w:val="28"/>
              </w:rPr>
            </w:pPr>
            <w:r w:rsidRPr="00FE72D1">
              <w:rPr>
                <w:b/>
                <w:i/>
                <w:sz w:val="28"/>
                <w:szCs w:val="28"/>
              </w:rPr>
              <w:t xml:space="preserve">Ошибки в сочинении. </w:t>
            </w:r>
          </w:p>
          <w:p w:rsidR="00FE72D1" w:rsidRPr="00FE72D1" w:rsidRDefault="00FE72D1" w:rsidP="00FE72D1">
            <w:pPr>
              <w:spacing w:line="259" w:lineRule="auto"/>
              <w:ind w:left="5"/>
              <w:rPr>
                <w:sz w:val="28"/>
                <w:szCs w:val="28"/>
              </w:rPr>
            </w:pPr>
            <w:r w:rsidRPr="00FE72D1">
              <w:rPr>
                <w:sz w:val="28"/>
                <w:szCs w:val="28"/>
              </w:rPr>
              <w:t xml:space="preserve">Фактические ошибки.  </w:t>
            </w:r>
          </w:p>
          <w:p w:rsidR="00FE72D1" w:rsidRPr="00FE72D1" w:rsidRDefault="00FE72D1" w:rsidP="00FE72D1">
            <w:pPr>
              <w:spacing w:line="259" w:lineRule="auto"/>
              <w:ind w:left="5" w:right="68"/>
              <w:rPr>
                <w:sz w:val="28"/>
                <w:szCs w:val="28"/>
              </w:rPr>
            </w:pPr>
            <w:r w:rsidRPr="00FE72D1">
              <w:rPr>
                <w:sz w:val="28"/>
                <w:szCs w:val="28"/>
              </w:rPr>
              <w:t xml:space="preserve">Логические ошибки. Грамматические ошибки и их виды. Речевые ошибки. Типы речевых ошибок </w:t>
            </w:r>
          </w:p>
        </w:tc>
        <w:tc>
          <w:tcPr>
            <w:tcW w:w="917"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56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Логические несоответствия. Ошибочное словообразование, формообразование, нарушение согласования, управления, ошибки в построении предложений и т.д. </w:t>
            </w:r>
          </w:p>
        </w:tc>
        <w:tc>
          <w:tcPr>
            <w:tcW w:w="180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bl>
    <w:p w:rsidR="00FE72D1" w:rsidRPr="00FE72D1" w:rsidRDefault="00FE72D1" w:rsidP="00FE72D1">
      <w:pPr>
        <w:spacing w:line="259" w:lineRule="auto"/>
        <w:ind w:left="-1700" w:right="11119"/>
        <w:rPr>
          <w:sz w:val="28"/>
          <w:szCs w:val="28"/>
        </w:rPr>
      </w:pPr>
    </w:p>
    <w:tbl>
      <w:tblPr>
        <w:tblStyle w:val="TableGrid"/>
        <w:tblW w:w="16943" w:type="dxa"/>
        <w:tblInd w:w="-110" w:type="dxa"/>
        <w:tblCellMar>
          <w:top w:w="7" w:type="dxa"/>
          <w:left w:w="106" w:type="dxa"/>
          <w:right w:w="63" w:type="dxa"/>
        </w:tblCellMar>
        <w:tblLook w:val="04A0" w:firstRow="1" w:lastRow="0" w:firstColumn="1" w:lastColumn="0" w:noHBand="0" w:noVBand="1"/>
      </w:tblPr>
      <w:tblGrid>
        <w:gridCol w:w="599"/>
        <w:gridCol w:w="816"/>
        <w:gridCol w:w="3324"/>
        <w:gridCol w:w="824"/>
        <w:gridCol w:w="2456"/>
        <w:gridCol w:w="1556"/>
        <w:gridCol w:w="2456"/>
        <w:gridCol w:w="2456"/>
        <w:gridCol w:w="2456"/>
      </w:tblGrid>
      <w:tr w:rsidR="00FE72D1" w:rsidRPr="00FE72D1" w:rsidTr="00BF7644">
        <w:trPr>
          <w:gridAfter w:val="3"/>
          <w:wAfter w:w="7368" w:type="dxa"/>
          <w:trHeight w:val="289"/>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right="36"/>
              <w:jc w:val="center"/>
              <w:rPr>
                <w:sz w:val="28"/>
                <w:szCs w:val="28"/>
              </w:rPr>
            </w:pPr>
            <w:r w:rsidRPr="00FE72D1">
              <w:rPr>
                <w:b/>
                <w:i/>
                <w:sz w:val="28"/>
                <w:szCs w:val="28"/>
              </w:rPr>
              <w:t>Обобщение изученного (1 ч.)</w:t>
            </w:r>
          </w:p>
        </w:tc>
      </w:tr>
      <w:tr w:rsidR="00FE72D1"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lastRenderedPageBreak/>
              <w:t xml:space="preserve">19 </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after="45" w:line="236" w:lineRule="auto"/>
              <w:ind w:left="5"/>
              <w:rPr>
                <w:sz w:val="28"/>
                <w:szCs w:val="28"/>
              </w:rPr>
            </w:pPr>
            <w:r w:rsidRPr="00FE72D1">
              <w:rPr>
                <w:b/>
                <w:i/>
                <w:sz w:val="28"/>
                <w:szCs w:val="28"/>
              </w:rPr>
              <w:t xml:space="preserve">Обобщение изученного. </w:t>
            </w:r>
            <w:r w:rsidRPr="00FE72D1">
              <w:rPr>
                <w:sz w:val="28"/>
                <w:szCs w:val="28"/>
              </w:rPr>
              <w:t xml:space="preserve">Основные этапы работы над сочинением. </w:t>
            </w:r>
          </w:p>
          <w:p w:rsidR="00FE72D1" w:rsidRPr="00FE72D1" w:rsidRDefault="00FE72D1" w:rsidP="00FE72D1">
            <w:pPr>
              <w:spacing w:line="259" w:lineRule="auto"/>
              <w:ind w:left="5"/>
              <w:rPr>
                <w:sz w:val="28"/>
                <w:szCs w:val="28"/>
              </w:rPr>
            </w:pPr>
            <w:r w:rsidRPr="00FE72D1">
              <w:rPr>
                <w:sz w:val="28"/>
                <w:szCs w:val="28"/>
              </w:rPr>
              <w:t xml:space="preserve">Практикум </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сочинения. Написание сочинения </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288"/>
        </w:trPr>
        <w:tc>
          <w:tcPr>
            <w:tcW w:w="9575" w:type="dxa"/>
            <w:gridSpan w:val="6"/>
            <w:tcBorders>
              <w:top w:val="single" w:sz="4" w:space="0" w:color="000000"/>
              <w:left w:val="single" w:sz="4" w:space="0" w:color="000000"/>
              <w:bottom w:val="single" w:sz="4" w:space="0" w:color="000000"/>
              <w:right w:val="single" w:sz="4" w:space="0" w:color="000000"/>
            </w:tcBorders>
          </w:tcPr>
          <w:p w:rsidR="00FE72D1" w:rsidRPr="00FE72D1" w:rsidRDefault="00F94EC3" w:rsidP="0003055F">
            <w:pPr>
              <w:spacing w:line="259" w:lineRule="auto"/>
              <w:ind w:right="40"/>
              <w:jc w:val="center"/>
              <w:rPr>
                <w:sz w:val="28"/>
                <w:szCs w:val="28"/>
              </w:rPr>
            </w:pPr>
            <w:r>
              <w:rPr>
                <w:b/>
                <w:i/>
                <w:sz w:val="28"/>
                <w:szCs w:val="28"/>
              </w:rPr>
              <w:t>Итоговое сочинение</w:t>
            </w:r>
            <w:r w:rsidR="00FE72D1" w:rsidRPr="00FE72D1">
              <w:rPr>
                <w:b/>
                <w:i/>
                <w:sz w:val="28"/>
                <w:szCs w:val="28"/>
              </w:rPr>
              <w:t xml:space="preserve"> (1</w:t>
            </w:r>
            <w:r w:rsidR="0003055F">
              <w:rPr>
                <w:b/>
                <w:i/>
                <w:sz w:val="28"/>
                <w:szCs w:val="28"/>
              </w:rPr>
              <w:t>2</w:t>
            </w:r>
            <w:r w:rsidR="00FE72D1" w:rsidRPr="00FE72D1">
              <w:rPr>
                <w:b/>
                <w:i/>
                <w:sz w:val="28"/>
                <w:szCs w:val="28"/>
              </w:rPr>
              <w:t xml:space="preserve"> ч.)</w:t>
            </w:r>
          </w:p>
        </w:tc>
      </w:tr>
      <w:tr w:rsidR="00FE72D1" w:rsidRPr="00FE72D1" w:rsidTr="00BF7644">
        <w:trPr>
          <w:gridAfter w:val="3"/>
          <w:wAfter w:w="7368" w:type="dxa"/>
          <w:trHeight w:val="1388"/>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20 </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E72D1" w:rsidRDefault="00F94EC3" w:rsidP="00487397">
            <w:pPr>
              <w:spacing w:line="259" w:lineRule="auto"/>
              <w:ind w:left="5"/>
              <w:rPr>
                <w:sz w:val="28"/>
                <w:szCs w:val="28"/>
              </w:rPr>
            </w:pPr>
            <w:r>
              <w:rPr>
                <w:sz w:val="28"/>
                <w:szCs w:val="28"/>
              </w:rPr>
              <w:t>Требования и критерии к написанию итогового сочинения-2022.</w:t>
            </w:r>
            <w:r w:rsidR="00FE72D1" w:rsidRPr="00FE72D1">
              <w:rPr>
                <w:sz w:val="28"/>
                <w:szCs w:val="28"/>
              </w:rPr>
              <w:t xml:space="preserve"> </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Направления. Темы. </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21 </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94EC3" w:rsidRDefault="00F94EC3" w:rsidP="00F94EC3">
            <w:pPr>
              <w:spacing w:line="259" w:lineRule="auto"/>
              <w:ind w:left="5"/>
              <w:rPr>
                <w:sz w:val="28"/>
                <w:szCs w:val="28"/>
              </w:rPr>
            </w:pPr>
            <w:r w:rsidRPr="00F94EC3">
              <w:rPr>
                <w:sz w:val="28"/>
                <w:szCs w:val="28"/>
              </w:rPr>
              <w:t>Анализ раздела «</w:t>
            </w:r>
            <w:r w:rsidRPr="00F94EC3">
              <w:rPr>
                <w:sz w:val="28"/>
                <w:szCs w:val="28"/>
              </w:rPr>
              <w:t>Духовно-нравственные ориентиры в жизни человека</w:t>
            </w:r>
            <w:r w:rsidRPr="00F94EC3">
              <w:rPr>
                <w:sz w:val="28"/>
                <w:szCs w:val="28"/>
              </w:rPr>
              <w:t>»</w:t>
            </w:r>
            <w:r w:rsidRPr="00F94EC3">
              <w:rPr>
                <w:sz w:val="28"/>
                <w:szCs w:val="28"/>
              </w:rPr>
              <w:t xml:space="preserve">. </w:t>
            </w:r>
            <w:r w:rsidRPr="00F94EC3">
              <w:rPr>
                <w:sz w:val="28"/>
                <w:szCs w:val="28"/>
              </w:rPr>
              <w:t>Подраздел «</w:t>
            </w:r>
            <w:r w:rsidRPr="00F94EC3">
              <w:rPr>
                <w:sz w:val="28"/>
                <w:szCs w:val="28"/>
              </w:rPr>
              <w:t>Внутренний мир человека и его личностные качества</w:t>
            </w:r>
            <w:r w:rsidRPr="00F94EC3">
              <w:rPr>
                <w:sz w:val="28"/>
                <w:szCs w:val="28"/>
              </w:rPr>
              <w:t>»</w:t>
            </w:r>
            <w:r w:rsidRPr="00F94EC3">
              <w:rPr>
                <w:sz w:val="28"/>
                <w:szCs w:val="28"/>
              </w:rPr>
              <w:t>.</w:t>
            </w:r>
            <w:r w:rsidRPr="00F94EC3">
              <w:rPr>
                <w:sz w:val="28"/>
                <w:szCs w:val="28"/>
              </w:rPr>
              <w:t xml:space="preserve"> Обзор литературы.</w:t>
            </w:r>
            <w:r w:rsidRPr="00F94EC3">
              <w:rPr>
                <w:sz w:val="28"/>
                <w:szCs w:val="28"/>
              </w:rPr>
              <w:t xml:space="preserve"> </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сочинения. Написание сочинения </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03055F">
            <w:pPr>
              <w:spacing w:line="259" w:lineRule="auto"/>
              <w:ind w:left="5"/>
              <w:rPr>
                <w:sz w:val="28"/>
                <w:szCs w:val="28"/>
              </w:rPr>
            </w:pPr>
            <w:r w:rsidRPr="00FE72D1">
              <w:rPr>
                <w:sz w:val="28"/>
                <w:szCs w:val="28"/>
              </w:rPr>
              <w:t>2</w:t>
            </w:r>
            <w:r w:rsidR="0003055F">
              <w:rPr>
                <w:sz w:val="28"/>
                <w:szCs w:val="28"/>
              </w:rPr>
              <w:t>2</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94EC3" w:rsidRDefault="00F94EC3" w:rsidP="00F94EC3">
            <w:pPr>
              <w:spacing w:line="259" w:lineRule="auto"/>
              <w:ind w:left="5"/>
              <w:rPr>
                <w:sz w:val="28"/>
                <w:szCs w:val="28"/>
              </w:rPr>
            </w:pPr>
            <w:r w:rsidRPr="00F94EC3">
              <w:rPr>
                <w:sz w:val="28"/>
                <w:szCs w:val="28"/>
              </w:rPr>
              <w:t>Анализ раздела</w:t>
            </w:r>
            <w:r w:rsidRPr="00F94EC3">
              <w:rPr>
                <w:sz w:val="28"/>
                <w:szCs w:val="28"/>
              </w:rPr>
              <w:t xml:space="preserve"> «</w:t>
            </w:r>
            <w:r w:rsidRPr="00F94EC3">
              <w:rPr>
                <w:sz w:val="28"/>
                <w:szCs w:val="28"/>
              </w:rPr>
              <w:t>Духовно-нравственные ориентиры в жизни человека</w:t>
            </w:r>
            <w:r w:rsidRPr="00F94EC3">
              <w:rPr>
                <w:sz w:val="28"/>
                <w:szCs w:val="28"/>
              </w:rPr>
              <w:t>». Подраздел «</w:t>
            </w:r>
            <w:r w:rsidRPr="00F94EC3">
              <w:rPr>
                <w:sz w:val="28"/>
                <w:szCs w:val="28"/>
              </w:rPr>
              <w:t>Отношение человека к другому человеку (окружению), нравственные идеалы и выбор между добром и злом</w:t>
            </w:r>
            <w:r w:rsidRPr="00F94EC3">
              <w:rPr>
                <w:sz w:val="28"/>
                <w:szCs w:val="28"/>
              </w:rPr>
              <w:t>»</w:t>
            </w:r>
            <w:r w:rsidRPr="00F94EC3">
              <w:rPr>
                <w:sz w:val="28"/>
                <w:szCs w:val="28"/>
              </w:rPr>
              <w:t>.</w:t>
            </w:r>
            <w:r w:rsidRPr="00F94EC3">
              <w:rPr>
                <w:sz w:val="28"/>
                <w:szCs w:val="28"/>
              </w:rPr>
              <w:t xml:space="preserve"> Анализ литературы.</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сочинения. Написание сочинения </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666"/>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03055F">
            <w:pPr>
              <w:spacing w:line="259" w:lineRule="auto"/>
              <w:ind w:left="5"/>
              <w:rPr>
                <w:sz w:val="28"/>
                <w:szCs w:val="28"/>
              </w:rPr>
            </w:pPr>
            <w:r w:rsidRPr="00FE72D1">
              <w:rPr>
                <w:sz w:val="28"/>
                <w:szCs w:val="28"/>
              </w:rPr>
              <w:t>2</w:t>
            </w:r>
            <w:r w:rsidR="0003055F">
              <w:rPr>
                <w:sz w:val="28"/>
                <w:szCs w:val="28"/>
              </w:rPr>
              <w:t>3</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94EC3" w:rsidRDefault="00BA6745" w:rsidP="00FE72D1">
            <w:pPr>
              <w:spacing w:line="259" w:lineRule="auto"/>
              <w:ind w:left="5" w:right="8"/>
              <w:rPr>
                <w:sz w:val="28"/>
                <w:szCs w:val="28"/>
                <w:highlight w:val="yellow"/>
              </w:rPr>
            </w:pPr>
            <w:r w:rsidRPr="00F94EC3">
              <w:rPr>
                <w:sz w:val="28"/>
                <w:szCs w:val="28"/>
              </w:rPr>
              <w:t>Анализ раздела «Духовно-нравственные ориентиры в жизни человека».</w:t>
            </w:r>
            <w:r>
              <w:rPr>
                <w:sz w:val="28"/>
                <w:szCs w:val="28"/>
              </w:rPr>
              <w:t xml:space="preserve"> Подраздел «</w:t>
            </w:r>
            <w:r w:rsidRPr="00BA6745">
              <w:rPr>
                <w:sz w:val="28"/>
                <w:szCs w:val="28"/>
              </w:rPr>
              <w:t>Познание человеком самого себя</w:t>
            </w:r>
            <w:r w:rsidRPr="00BA6745">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Этика Структура сочинения. Написание сочинения </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03055F">
            <w:pPr>
              <w:spacing w:line="259" w:lineRule="auto"/>
              <w:ind w:left="5"/>
              <w:rPr>
                <w:sz w:val="28"/>
                <w:szCs w:val="28"/>
              </w:rPr>
            </w:pPr>
            <w:r w:rsidRPr="00FE72D1">
              <w:rPr>
                <w:sz w:val="28"/>
                <w:szCs w:val="28"/>
              </w:rPr>
              <w:t>2</w:t>
            </w:r>
            <w:r w:rsidR="0003055F">
              <w:rPr>
                <w:sz w:val="28"/>
                <w:szCs w:val="28"/>
              </w:rPr>
              <w:t>4</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BA6745" w:rsidRDefault="00BA6745" w:rsidP="00FE72D1">
            <w:pPr>
              <w:spacing w:line="259" w:lineRule="auto"/>
              <w:ind w:left="5"/>
              <w:rPr>
                <w:sz w:val="28"/>
                <w:szCs w:val="28"/>
                <w:highlight w:val="yellow"/>
              </w:rPr>
            </w:pPr>
            <w:r w:rsidRPr="00BA6745">
              <w:rPr>
                <w:sz w:val="28"/>
                <w:szCs w:val="28"/>
              </w:rPr>
              <w:t>Анализ раздела «Духовно-нравственные ориентиры в жизни человека».</w:t>
            </w:r>
            <w:r w:rsidRPr="00BA6745">
              <w:rPr>
                <w:sz w:val="28"/>
                <w:szCs w:val="28"/>
              </w:rPr>
              <w:t xml:space="preserve"> Подраздел «</w:t>
            </w:r>
            <w:r w:rsidRPr="00BA6745">
              <w:rPr>
                <w:sz w:val="28"/>
                <w:szCs w:val="28"/>
              </w:rPr>
              <w:t>Свобода человека и ее ограничения</w:t>
            </w:r>
            <w:r w:rsidRPr="00BA6745">
              <w:rPr>
                <w:sz w:val="28"/>
                <w:szCs w:val="28"/>
              </w:rPr>
              <w:t>»</w:t>
            </w:r>
            <w:r w:rsidRPr="00BA6745">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Структура сочинения. Написание сочинения</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408"/>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03055F">
            <w:pPr>
              <w:spacing w:line="259" w:lineRule="auto"/>
              <w:ind w:left="5"/>
              <w:rPr>
                <w:sz w:val="28"/>
                <w:szCs w:val="28"/>
              </w:rPr>
            </w:pPr>
            <w:r w:rsidRPr="00FE72D1">
              <w:rPr>
                <w:sz w:val="28"/>
                <w:szCs w:val="28"/>
              </w:rPr>
              <w:t>2</w:t>
            </w:r>
            <w:r w:rsidR="0003055F">
              <w:rPr>
                <w:sz w:val="28"/>
                <w:szCs w:val="28"/>
              </w:rPr>
              <w:t>5</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BA6745" w:rsidRDefault="00BA6745" w:rsidP="00BA6745">
            <w:pPr>
              <w:spacing w:line="259" w:lineRule="auto"/>
              <w:ind w:left="5"/>
              <w:rPr>
                <w:sz w:val="28"/>
                <w:szCs w:val="28"/>
              </w:rPr>
            </w:pPr>
            <w:r w:rsidRPr="00BA6745">
              <w:rPr>
                <w:sz w:val="28"/>
                <w:szCs w:val="28"/>
              </w:rPr>
              <w:t>Анализ раздела «</w:t>
            </w:r>
            <w:r w:rsidRPr="00BA6745">
              <w:rPr>
                <w:sz w:val="28"/>
                <w:szCs w:val="28"/>
              </w:rPr>
              <w:t>Семья, общество, Отечество в жизни человека</w:t>
            </w:r>
            <w:r w:rsidRPr="00BA6745">
              <w:rPr>
                <w:sz w:val="28"/>
                <w:szCs w:val="28"/>
              </w:rPr>
              <w:t xml:space="preserve">». </w:t>
            </w:r>
            <w:r w:rsidRPr="00BA6745">
              <w:rPr>
                <w:sz w:val="28"/>
                <w:szCs w:val="28"/>
              </w:rPr>
              <w:lastRenderedPageBreak/>
              <w:t>Подраздел «</w:t>
            </w:r>
            <w:r w:rsidRPr="00BA6745">
              <w:rPr>
                <w:sz w:val="28"/>
                <w:szCs w:val="28"/>
              </w:rPr>
              <w:t>Семья, род; семейные ценности и традиции</w:t>
            </w:r>
            <w:r w:rsidRPr="00BA6745">
              <w:rPr>
                <w:sz w:val="28"/>
                <w:szCs w:val="28"/>
              </w:rPr>
              <w:t>»</w:t>
            </w:r>
            <w:r w:rsidRPr="00BA6745">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lastRenderedPageBreak/>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сочинения. Написание </w:t>
            </w:r>
            <w:r w:rsidRPr="00FE72D1">
              <w:rPr>
                <w:sz w:val="28"/>
                <w:szCs w:val="28"/>
              </w:rPr>
              <w:lastRenderedPageBreak/>
              <w:t>сочинения</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283"/>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03055F">
            <w:pPr>
              <w:spacing w:line="259" w:lineRule="auto"/>
              <w:ind w:left="5"/>
              <w:rPr>
                <w:sz w:val="28"/>
                <w:szCs w:val="28"/>
              </w:rPr>
            </w:pPr>
            <w:r w:rsidRPr="00FE72D1">
              <w:rPr>
                <w:sz w:val="28"/>
                <w:szCs w:val="28"/>
              </w:rPr>
              <w:t>2</w:t>
            </w:r>
            <w:r w:rsidR="0003055F">
              <w:rPr>
                <w:sz w:val="28"/>
                <w:szCs w:val="28"/>
              </w:rPr>
              <w:t>6</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BA6745" w:rsidRDefault="00BA6745" w:rsidP="00FE72D1">
            <w:pPr>
              <w:spacing w:line="259" w:lineRule="auto"/>
              <w:ind w:left="5"/>
              <w:rPr>
                <w:sz w:val="28"/>
                <w:szCs w:val="28"/>
              </w:rPr>
            </w:pPr>
            <w:r w:rsidRPr="00BA6745">
              <w:rPr>
                <w:sz w:val="28"/>
                <w:szCs w:val="28"/>
              </w:rPr>
              <w:t>Анализ раздела «Семья, общество, Отечество в жизни человека»</w:t>
            </w:r>
            <w:r w:rsidRPr="00BA6745">
              <w:rPr>
                <w:sz w:val="28"/>
                <w:szCs w:val="28"/>
              </w:rPr>
              <w:t>. Подраздел «</w:t>
            </w:r>
            <w:r w:rsidRPr="00BA6745">
              <w:rPr>
                <w:sz w:val="28"/>
                <w:szCs w:val="28"/>
              </w:rPr>
              <w:t>Человек и общество</w:t>
            </w:r>
            <w:r w:rsidRPr="00BA6745">
              <w:rPr>
                <w:sz w:val="28"/>
                <w:szCs w:val="28"/>
              </w:rPr>
              <w:t>»</w:t>
            </w:r>
            <w:r w:rsidRPr="00BA6745">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Структура сочинения. </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03055F" w:rsidP="00FE72D1">
            <w:pPr>
              <w:spacing w:line="259" w:lineRule="auto"/>
              <w:ind w:left="5"/>
              <w:rPr>
                <w:sz w:val="28"/>
                <w:szCs w:val="28"/>
              </w:rPr>
            </w:pPr>
            <w:r>
              <w:rPr>
                <w:sz w:val="28"/>
                <w:szCs w:val="28"/>
              </w:rPr>
              <w:t>27</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94EC3" w:rsidRDefault="00BA6745" w:rsidP="00BA6745">
            <w:pPr>
              <w:spacing w:line="259" w:lineRule="auto"/>
              <w:ind w:left="5"/>
              <w:rPr>
                <w:sz w:val="28"/>
                <w:szCs w:val="28"/>
                <w:highlight w:val="yellow"/>
              </w:rPr>
            </w:pPr>
            <w:r w:rsidRPr="00BA6745">
              <w:rPr>
                <w:sz w:val="28"/>
                <w:szCs w:val="28"/>
              </w:rPr>
              <w:t>Анализ раздела «Семья, общество, Отечество в жизни человека». Подраздел «Родина, государство, гражданская позиция человека</w:t>
            </w:r>
            <w:r w:rsidRPr="00BA6745">
              <w:rPr>
                <w:sz w:val="28"/>
                <w:szCs w:val="28"/>
              </w:rPr>
              <w:t>»</w:t>
            </w:r>
            <w:r w:rsidRPr="00BA6745">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Структура сочинения. Написание сочинения</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03055F" w:rsidP="00FE72D1">
            <w:pPr>
              <w:spacing w:line="259" w:lineRule="auto"/>
              <w:ind w:left="5"/>
              <w:rPr>
                <w:sz w:val="28"/>
                <w:szCs w:val="28"/>
              </w:rPr>
            </w:pPr>
            <w:r>
              <w:rPr>
                <w:sz w:val="28"/>
                <w:szCs w:val="28"/>
              </w:rPr>
              <w:t>28</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BF7644" w:rsidRDefault="00BF7644" w:rsidP="00BF7644">
            <w:pPr>
              <w:spacing w:line="259" w:lineRule="auto"/>
              <w:ind w:left="5"/>
              <w:rPr>
                <w:sz w:val="28"/>
                <w:szCs w:val="28"/>
              </w:rPr>
            </w:pPr>
            <w:r w:rsidRPr="00BA6745">
              <w:rPr>
                <w:sz w:val="28"/>
                <w:szCs w:val="28"/>
              </w:rPr>
              <w:t>Анализ раздела</w:t>
            </w:r>
            <w:r>
              <w:rPr>
                <w:sz w:val="28"/>
                <w:szCs w:val="28"/>
              </w:rPr>
              <w:t xml:space="preserve"> «</w:t>
            </w:r>
            <w:r w:rsidRPr="00BF7644">
              <w:rPr>
                <w:sz w:val="28"/>
                <w:szCs w:val="28"/>
              </w:rPr>
              <w:t>Природа и культура в жизни человека</w:t>
            </w:r>
            <w:r w:rsidRPr="00BF7644">
              <w:rPr>
                <w:sz w:val="28"/>
                <w:szCs w:val="28"/>
              </w:rPr>
              <w:t>». Подраздел «</w:t>
            </w:r>
            <w:r w:rsidRPr="00BF7644">
              <w:rPr>
                <w:sz w:val="28"/>
                <w:szCs w:val="28"/>
              </w:rPr>
              <w:t>Природа и человек</w:t>
            </w:r>
            <w:r w:rsidRPr="00BF7644">
              <w:rPr>
                <w:sz w:val="28"/>
                <w:szCs w:val="28"/>
              </w:rPr>
              <w:t>»</w:t>
            </w:r>
            <w:r w:rsidRPr="00BF7644">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Структура сочинения. Написание сочинения</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FE72D1" w:rsidRPr="00FE72D1" w:rsidTr="00BF7644">
        <w:trPr>
          <w:gridAfter w:val="3"/>
          <w:wAfter w:w="7368" w:type="dxa"/>
          <w:trHeight w:val="1666"/>
        </w:trPr>
        <w:tc>
          <w:tcPr>
            <w:tcW w:w="599"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 xml:space="preserve">32 </w:t>
            </w:r>
          </w:p>
        </w:tc>
        <w:tc>
          <w:tcPr>
            <w:tcW w:w="81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FE72D1" w:rsidRPr="00F94EC3" w:rsidRDefault="00BF7644" w:rsidP="00FE72D1">
            <w:pPr>
              <w:spacing w:line="259" w:lineRule="auto"/>
              <w:ind w:left="5"/>
              <w:rPr>
                <w:sz w:val="28"/>
                <w:szCs w:val="28"/>
                <w:highlight w:val="yellow"/>
              </w:rPr>
            </w:pPr>
            <w:r w:rsidRPr="00BA6745">
              <w:rPr>
                <w:sz w:val="28"/>
                <w:szCs w:val="28"/>
              </w:rPr>
              <w:t>Анализ раздела</w:t>
            </w:r>
            <w:r>
              <w:rPr>
                <w:sz w:val="28"/>
                <w:szCs w:val="28"/>
              </w:rPr>
              <w:t xml:space="preserve"> «</w:t>
            </w:r>
            <w:r w:rsidRPr="00BF7644">
              <w:rPr>
                <w:sz w:val="28"/>
                <w:szCs w:val="28"/>
              </w:rPr>
              <w:t>Природа и культура в жизни человека». Подраздел «</w:t>
            </w:r>
          </w:p>
        </w:tc>
        <w:tc>
          <w:tcPr>
            <w:tcW w:w="824"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ind w:left="5"/>
              <w:rPr>
                <w:sz w:val="28"/>
                <w:szCs w:val="28"/>
              </w:rPr>
            </w:pPr>
            <w:r w:rsidRPr="00FE72D1">
              <w:rPr>
                <w:sz w:val="28"/>
                <w:szCs w:val="28"/>
              </w:rPr>
              <w:t>Структура сочинения. Написание сочинения</w:t>
            </w:r>
          </w:p>
        </w:tc>
        <w:tc>
          <w:tcPr>
            <w:tcW w:w="1556" w:type="dxa"/>
            <w:tcBorders>
              <w:top w:val="single" w:sz="4" w:space="0" w:color="000000"/>
              <w:left w:val="single" w:sz="4" w:space="0" w:color="000000"/>
              <w:bottom w:val="single" w:sz="4" w:space="0" w:color="000000"/>
              <w:right w:val="single" w:sz="4" w:space="0" w:color="000000"/>
            </w:tcBorders>
          </w:tcPr>
          <w:p w:rsidR="00FE72D1" w:rsidRPr="00FE72D1" w:rsidRDefault="00FE72D1" w:rsidP="00FE72D1">
            <w:pPr>
              <w:spacing w:line="259" w:lineRule="auto"/>
              <w:rPr>
                <w:sz w:val="28"/>
                <w:szCs w:val="28"/>
              </w:rPr>
            </w:pPr>
          </w:p>
        </w:tc>
      </w:tr>
      <w:tr w:rsidR="00BF7644" w:rsidRPr="00FE72D1" w:rsidTr="00BF7644">
        <w:trPr>
          <w:gridAfter w:val="3"/>
          <w:wAfter w:w="7368" w:type="dxa"/>
          <w:trHeight w:val="1666"/>
        </w:trPr>
        <w:tc>
          <w:tcPr>
            <w:tcW w:w="599"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Pr>
                <w:sz w:val="28"/>
                <w:szCs w:val="28"/>
              </w:rPr>
              <w:t>33</w:t>
            </w:r>
          </w:p>
        </w:tc>
        <w:tc>
          <w:tcPr>
            <w:tcW w:w="81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BF7644" w:rsidRPr="00F94EC3" w:rsidRDefault="00BF7644" w:rsidP="00BF7644">
            <w:pPr>
              <w:spacing w:line="259" w:lineRule="auto"/>
              <w:ind w:left="5"/>
              <w:rPr>
                <w:sz w:val="28"/>
                <w:szCs w:val="28"/>
                <w:highlight w:val="yellow"/>
              </w:rPr>
            </w:pPr>
            <w:r w:rsidRPr="00BA6745">
              <w:rPr>
                <w:sz w:val="28"/>
                <w:szCs w:val="28"/>
              </w:rPr>
              <w:t>Анализ раздела</w:t>
            </w:r>
            <w:r>
              <w:rPr>
                <w:sz w:val="28"/>
                <w:szCs w:val="28"/>
              </w:rPr>
              <w:t xml:space="preserve"> «</w:t>
            </w:r>
            <w:r w:rsidRPr="00BF7644">
              <w:rPr>
                <w:sz w:val="28"/>
                <w:szCs w:val="28"/>
              </w:rPr>
              <w:t>Природа и культура в жизни человека». Подраздел «Наука и человек</w:t>
            </w:r>
            <w:r w:rsidRPr="00BF7644">
              <w:rPr>
                <w:sz w:val="28"/>
                <w:szCs w:val="28"/>
              </w:rPr>
              <w:t>»</w:t>
            </w:r>
            <w:r w:rsidRPr="00BF7644">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rPr>
                <w:sz w:val="28"/>
                <w:szCs w:val="28"/>
              </w:rPr>
            </w:pPr>
          </w:p>
        </w:tc>
        <w:tc>
          <w:tcPr>
            <w:tcW w:w="24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sidRPr="00FE72D1">
              <w:rPr>
                <w:sz w:val="28"/>
                <w:szCs w:val="28"/>
              </w:rPr>
              <w:t>Структура сочинения. Написание сочинения</w:t>
            </w:r>
          </w:p>
        </w:tc>
        <w:tc>
          <w:tcPr>
            <w:tcW w:w="15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rPr>
                <w:sz w:val="28"/>
                <w:szCs w:val="28"/>
              </w:rPr>
            </w:pPr>
          </w:p>
        </w:tc>
      </w:tr>
      <w:tr w:rsidR="00BF7644" w:rsidRPr="00FE72D1" w:rsidTr="00BF7644">
        <w:trPr>
          <w:gridAfter w:val="3"/>
          <w:wAfter w:w="7368" w:type="dxa"/>
          <w:trHeight w:val="1666"/>
        </w:trPr>
        <w:tc>
          <w:tcPr>
            <w:tcW w:w="599"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Pr>
                <w:sz w:val="28"/>
                <w:szCs w:val="28"/>
              </w:rPr>
              <w:t>34</w:t>
            </w:r>
          </w:p>
        </w:tc>
        <w:tc>
          <w:tcPr>
            <w:tcW w:w="81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BF7644" w:rsidRPr="00F94EC3" w:rsidRDefault="00BF7644" w:rsidP="00BF7644">
            <w:pPr>
              <w:spacing w:line="259" w:lineRule="auto"/>
              <w:ind w:left="5"/>
              <w:rPr>
                <w:sz w:val="28"/>
                <w:szCs w:val="28"/>
                <w:highlight w:val="yellow"/>
              </w:rPr>
            </w:pPr>
            <w:r w:rsidRPr="00BA6745">
              <w:rPr>
                <w:sz w:val="28"/>
                <w:szCs w:val="28"/>
              </w:rPr>
              <w:t>Анализ раздела</w:t>
            </w:r>
            <w:r>
              <w:rPr>
                <w:sz w:val="28"/>
                <w:szCs w:val="28"/>
              </w:rPr>
              <w:t xml:space="preserve"> «</w:t>
            </w:r>
            <w:r w:rsidRPr="00BF7644">
              <w:rPr>
                <w:sz w:val="28"/>
                <w:szCs w:val="28"/>
              </w:rPr>
              <w:t>Природа и культура в жизни человека». Подраздел «Искусство и человек</w:t>
            </w:r>
            <w:r w:rsidRPr="00BF7644">
              <w:rPr>
                <w:sz w:val="28"/>
                <w:szCs w:val="28"/>
              </w:rPr>
              <w:t>»</w:t>
            </w:r>
            <w:r w:rsidRPr="00BF7644">
              <w:rPr>
                <w:sz w:val="28"/>
                <w:szCs w:val="28"/>
              </w:rPr>
              <w:t>.</w:t>
            </w:r>
          </w:p>
        </w:tc>
        <w:tc>
          <w:tcPr>
            <w:tcW w:w="824"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rPr>
                <w:sz w:val="28"/>
                <w:szCs w:val="28"/>
              </w:rPr>
            </w:pPr>
          </w:p>
        </w:tc>
        <w:tc>
          <w:tcPr>
            <w:tcW w:w="24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sidRPr="00FE72D1">
              <w:rPr>
                <w:sz w:val="28"/>
                <w:szCs w:val="28"/>
              </w:rPr>
              <w:t>Структура сочинения. Написание сочинения</w:t>
            </w:r>
          </w:p>
        </w:tc>
        <w:tc>
          <w:tcPr>
            <w:tcW w:w="15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rPr>
                <w:sz w:val="28"/>
                <w:szCs w:val="28"/>
              </w:rPr>
            </w:pPr>
          </w:p>
        </w:tc>
      </w:tr>
      <w:tr w:rsidR="00BF7644" w:rsidRPr="00FE72D1" w:rsidTr="00BF7644">
        <w:trPr>
          <w:trHeight w:val="288"/>
        </w:trPr>
        <w:tc>
          <w:tcPr>
            <w:tcW w:w="599" w:type="dxa"/>
            <w:tcBorders>
              <w:top w:val="single" w:sz="4" w:space="0" w:color="000000"/>
              <w:left w:val="single" w:sz="4" w:space="0" w:color="000000"/>
              <w:bottom w:val="single" w:sz="4" w:space="0" w:color="000000"/>
              <w:right w:val="nil"/>
            </w:tcBorders>
          </w:tcPr>
          <w:p w:rsidR="00BF7644" w:rsidRPr="00FE72D1" w:rsidRDefault="00BF7644" w:rsidP="00BF7644">
            <w:pPr>
              <w:spacing w:after="160" w:line="259" w:lineRule="auto"/>
              <w:rPr>
                <w:sz w:val="28"/>
                <w:szCs w:val="28"/>
              </w:rPr>
            </w:pPr>
          </w:p>
        </w:tc>
        <w:tc>
          <w:tcPr>
            <w:tcW w:w="8976" w:type="dxa"/>
            <w:gridSpan w:val="5"/>
            <w:tcBorders>
              <w:top w:val="single" w:sz="4" w:space="0" w:color="000000"/>
              <w:left w:val="nil"/>
              <w:bottom w:val="single" w:sz="4" w:space="0" w:color="000000"/>
              <w:right w:val="single" w:sz="4" w:space="0" w:color="000000"/>
            </w:tcBorders>
          </w:tcPr>
          <w:p w:rsidR="00BF7644" w:rsidRPr="00FE72D1" w:rsidRDefault="00BF7644" w:rsidP="00BF7644">
            <w:pPr>
              <w:spacing w:line="259" w:lineRule="auto"/>
              <w:ind w:right="654"/>
              <w:jc w:val="center"/>
              <w:rPr>
                <w:sz w:val="28"/>
                <w:szCs w:val="28"/>
              </w:rPr>
            </w:pPr>
            <w:r w:rsidRPr="00FE72D1">
              <w:rPr>
                <w:b/>
                <w:i/>
                <w:sz w:val="28"/>
                <w:szCs w:val="28"/>
              </w:rPr>
              <w:t>Обобщение изученного</w:t>
            </w:r>
            <w:r>
              <w:rPr>
                <w:b/>
                <w:i/>
                <w:sz w:val="28"/>
                <w:szCs w:val="28"/>
              </w:rPr>
              <w:t xml:space="preserve"> </w:t>
            </w:r>
            <w:r w:rsidRPr="00FE72D1">
              <w:rPr>
                <w:b/>
                <w:i/>
                <w:sz w:val="28"/>
                <w:szCs w:val="28"/>
              </w:rPr>
              <w:t>(</w:t>
            </w:r>
            <w:r>
              <w:rPr>
                <w:b/>
                <w:i/>
                <w:sz w:val="28"/>
                <w:szCs w:val="28"/>
              </w:rPr>
              <w:t>2</w:t>
            </w:r>
            <w:r w:rsidRPr="00FE72D1">
              <w:rPr>
                <w:b/>
                <w:i/>
                <w:sz w:val="28"/>
                <w:szCs w:val="28"/>
              </w:rPr>
              <w:t xml:space="preserve"> ч.)</w:t>
            </w:r>
          </w:p>
        </w:tc>
        <w:tc>
          <w:tcPr>
            <w:tcW w:w="2456" w:type="dxa"/>
          </w:tcPr>
          <w:p w:rsidR="00BF7644" w:rsidRPr="00FE72D1" w:rsidRDefault="00BF7644" w:rsidP="00BF7644">
            <w:pPr>
              <w:spacing w:after="200" w:line="276" w:lineRule="auto"/>
            </w:pPr>
          </w:p>
        </w:tc>
        <w:tc>
          <w:tcPr>
            <w:tcW w:w="2456" w:type="dxa"/>
          </w:tcPr>
          <w:p w:rsidR="00BF7644" w:rsidRPr="00FE72D1" w:rsidRDefault="00BF7644" w:rsidP="00BF7644">
            <w:pPr>
              <w:spacing w:after="200" w:line="276" w:lineRule="auto"/>
            </w:pPr>
          </w:p>
        </w:tc>
        <w:tc>
          <w:tcPr>
            <w:tcW w:w="24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sidRPr="00FE72D1">
              <w:rPr>
                <w:sz w:val="28"/>
                <w:szCs w:val="28"/>
              </w:rPr>
              <w:t>Структура сочинения. Написание сочинения</w:t>
            </w:r>
          </w:p>
        </w:tc>
      </w:tr>
      <w:tr w:rsidR="00BF7644" w:rsidRPr="00FE72D1" w:rsidTr="00BF7644">
        <w:trPr>
          <w:gridAfter w:val="3"/>
          <w:wAfter w:w="7368" w:type="dxa"/>
          <w:trHeight w:val="1114"/>
        </w:trPr>
        <w:tc>
          <w:tcPr>
            <w:tcW w:w="599"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Pr>
                <w:sz w:val="28"/>
                <w:szCs w:val="28"/>
              </w:rPr>
              <w:t>35</w:t>
            </w:r>
          </w:p>
        </w:tc>
        <w:tc>
          <w:tcPr>
            <w:tcW w:w="81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p>
        </w:tc>
        <w:tc>
          <w:tcPr>
            <w:tcW w:w="3324" w:type="dxa"/>
            <w:tcBorders>
              <w:top w:val="single" w:sz="4" w:space="0" w:color="000000"/>
              <w:left w:val="single" w:sz="4" w:space="0" w:color="000000"/>
              <w:bottom w:val="single" w:sz="4" w:space="0" w:color="000000"/>
              <w:right w:val="single" w:sz="4" w:space="0" w:color="000000"/>
            </w:tcBorders>
          </w:tcPr>
          <w:p w:rsidR="00BF7644" w:rsidRDefault="00BF7644" w:rsidP="00BF7644">
            <w:pPr>
              <w:spacing w:line="259" w:lineRule="auto"/>
              <w:ind w:left="5"/>
              <w:rPr>
                <w:sz w:val="28"/>
                <w:szCs w:val="28"/>
              </w:rPr>
            </w:pPr>
            <w:r w:rsidRPr="00FE72D1">
              <w:rPr>
                <w:b/>
                <w:i/>
                <w:sz w:val="28"/>
                <w:szCs w:val="28"/>
              </w:rPr>
              <w:t>Обобщение изученного</w:t>
            </w:r>
          </w:p>
          <w:p w:rsidR="00BF7644" w:rsidRPr="00FE72D1" w:rsidRDefault="00BF7644" w:rsidP="00BF7644">
            <w:pPr>
              <w:spacing w:line="259" w:lineRule="auto"/>
              <w:ind w:left="5"/>
              <w:rPr>
                <w:sz w:val="28"/>
                <w:szCs w:val="28"/>
              </w:rPr>
            </w:pPr>
            <w:r w:rsidRPr="00FE72D1">
              <w:rPr>
                <w:sz w:val="28"/>
                <w:szCs w:val="28"/>
              </w:rPr>
              <w:t xml:space="preserve">Написание итогового сочинения по одному из направлений. </w:t>
            </w:r>
            <w:r w:rsidRPr="0003055F">
              <w:rPr>
                <w:sz w:val="28"/>
                <w:szCs w:val="28"/>
              </w:rPr>
              <w:t>Подведение итогов курса.</w:t>
            </w:r>
          </w:p>
        </w:tc>
        <w:tc>
          <w:tcPr>
            <w:tcW w:w="824"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rPr>
                <w:sz w:val="28"/>
                <w:szCs w:val="28"/>
              </w:rPr>
            </w:pPr>
            <w:r w:rsidRPr="00FE72D1">
              <w:rPr>
                <w:sz w:val="28"/>
                <w:szCs w:val="28"/>
              </w:rPr>
              <w:t xml:space="preserve">1 </w:t>
            </w:r>
          </w:p>
        </w:tc>
        <w:tc>
          <w:tcPr>
            <w:tcW w:w="24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ind w:left="5"/>
              <w:rPr>
                <w:sz w:val="28"/>
                <w:szCs w:val="28"/>
              </w:rPr>
            </w:pPr>
            <w:r w:rsidRPr="00FE72D1">
              <w:rPr>
                <w:sz w:val="28"/>
                <w:szCs w:val="28"/>
              </w:rPr>
              <w:t xml:space="preserve">Структура сочинения. Написание сочинения </w:t>
            </w:r>
          </w:p>
        </w:tc>
        <w:tc>
          <w:tcPr>
            <w:tcW w:w="1556" w:type="dxa"/>
            <w:tcBorders>
              <w:top w:val="single" w:sz="4" w:space="0" w:color="000000"/>
              <w:left w:val="single" w:sz="4" w:space="0" w:color="000000"/>
              <w:bottom w:val="single" w:sz="4" w:space="0" w:color="000000"/>
              <w:right w:val="single" w:sz="4" w:space="0" w:color="000000"/>
            </w:tcBorders>
          </w:tcPr>
          <w:p w:rsidR="00BF7644" w:rsidRPr="00FE72D1" w:rsidRDefault="00BF7644" w:rsidP="00BF7644">
            <w:pPr>
              <w:spacing w:line="259" w:lineRule="auto"/>
              <w:rPr>
                <w:sz w:val="28"/>
                <w:szCs w:val="28"/>
              </w:rPr>
            </w:pPr>
          </w:p>
        </w:tc>
      </w:tr>
    </w:tbl>
    <w:p w:rsidR="00FE72D1" w:rsidRPr="00FE72D1" w:rsidRDefault="00FE72D1" w:rsidP="00FE72D1">
      <w:pPr>
        <w:spacing w:line="259" w:lineRule="auto"/>
        <w:jc w:val="both"/>
        <w:rPr>
          <w:sz w:val="28"/>
          <w:szCs w:val="28"/>
        </w:rPr>
      </w:pPr>
    </w:p>
    <w:p w:rsidR="00FE72D1" w:rsidRPr="00FE72D1" w:rsidRDefault="00FE72D1" w:rsidP="00BF7644">
      <w:pPr>
        <w:spacing w:line="259" w:lineRule="auto"/>
        <w:ind w:left="5"/>
        <w:rPr>
          <w:sz w:val="28"/>
          <w:szCs w:val="28"/>
        </w:rPr>
      </w:pPr>
    </w:p>
    <w:p w:rsidR="00FE72D1" w:rsidRPr="00FE72D1" w:rsidRDefault="00FE72D1" w:rsidP="00FE72D1">
      <w:pPr>
        <w:spacing w:line="259" w:lineRule="auto"/>
        <w:jc w:val="both"/>
        <w:rPr>
          <w:sz w:val="28"/>
          <w:szCs w:val="28"/>
        </w:rPr>
      </w:pPr>
    </w:p>
    <w:p w:rsidR="00FE72D1" w:rsidRPr="00FE72D1" w:rsidRDefault="00FE72D1" w:rsidP="00FE72D1">
      <w:pPr>
        <w:spacing w:line="259" w:lineRule="auto"/>
        <w:jc w:val="both"/>
        <w:rPr>
          <w:sz w:val="28"/>
          <w:szCs w:val="28"/>
        </w:rPr>
      </w:pPr>
    </w:p>
    <w:p w:rsidR="00CB242D" w:rsidRPr="00F229F3" w:rsidRDefault="00CB242D" w:rsidP="00F229F3">
      <w:pPr>
        <w:spacing w:line="360" w:lineRule="auto"/>
        <w:jc w:val="both"/>
        <w:rPr>
          <w:b/>
        </w:rPr>
      </w:pPr>
    </w:p>
    <w:sectPr w:rsidR="00CB242D" w:rsidRPr="00F229F3" w:rsidSect="00FE72D1">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451" w:rsidRDefault="00604451" w:rsidP="00F229F3">
      <w:r>
        <w:separator/>
      </w:r>
    </w:p>
  </w:endnote>
  <w:endnote w:type="continuationSeparator" w:id="0">
    <w:p w:rsidR="00604451" w:rsidRDefault="00604451" w:rsidP="00F229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451" w:rsidRDefault="00604451" w:rsidP="00F229F3">
      <w:r>
        <w:separator/>
      </w:r>
    </w:p>
  </w:footnote>
  <w:footnote w:type="continuationSeparator" w:id="0">
    <w:p w:rsidR="00604451" w:rsidRDefault="00604451" w:rsidP="00F229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D39A5"/>
    <w:multiLevelType w:val="hybridMultilevel"/>
    <w:tmpl w:val="4802F4B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AF287E"/>
    <w:multiLevelType w:val="hybridMultilevel"/>
    <w:tmpl w:val="2348FC24"/>
    <w:lvl w:ilvl="0" w:tplc="A968971C">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9588E79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4E5AC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30030E0">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DD4C6C6">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9CE89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E78E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F9A9B1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0F4A6A6">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803FA1"/>
    <w:multiLevelType w:val="hybridMultilevel"/>
    <w:tmpl w:val="6F9C347A"/>
    <w:lvl w:ilvl="0" w:tplc="7AF0E666">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97C7CF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3909F8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E2AFD1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E504A8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3648DBE">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6A8323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260318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AA53E0">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13751179"/>
    <w:multiLevelType w:val="hybridMultilevel"/>
    <w:tmpl w:val="22D82654"/>
    <w:lvl w:ilvl="0" w:tplc="D932E19A">
      <w:start w:val="1"/>
      <w:numFmt w:val="decimal"/>
      <w:lvlText w:val="%1."/>
      <w:lvlJc w:val="left"/>
      <w:pPr>
        <w:ind w:left="7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C56D03E">
      <w:start w:val="1"/>
      <w:numFmt w:val="lowerLetter"/>
      <w:lvlText w:val="%2"/>
      <w:lvlJc w:val="left"/>
      <w:pPr>
        <w:ind w:left="14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946002C">
      <w:start w:val="1"/>
      <w:numFmt w:val="lowerRoman"/>
      <w:lvlText w:val="%3"/>
      <w:lvlJc w:val="left"/>
      <w:pPr>
        <w:ind w:left="21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90E88B6">
      <w:start w:val="1"/>
      <w:numFmt w:val="decimal"/>
      <w:lvlText w:val="%4"/>
      <w:lvlJc w:val="left"/>
      <w:pPr>
        <w:ind w:left="28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2183CCE">
      <w:start w:val="1"/>
      <w:numFmt w:val="lowerLetter"/>
      <w:lvlText w:val="%5"/>
      <w:lvlJc w:val="left"/>
      <w:pPr>
        <w:ind w:left="36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A44CD66">
      <w:start w:val="1"/>
      <w:numFmt w:val="lowerRoman"/>
      <w:lvlText w:val="%6"/>
      <w:lvlJc w:val="left"/>
      <w:pPr>
        <w:ind w:left="43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92EF354">
      <w:start w:val="1"/>
      <w:numFmt w:val="decimal"/>
      <w:lvlText w:val="%7"/>
      <w:lvlJc w:val="left"/>
      <w:pPr>
        <w:ind w:left="50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B8E54F6">
      <w:start w:val="1"/>
      <w:numFmt w:val="lowerLetter"/>
      <w:lvlText w:val="%8"/>
      <w:lvlJc w:val="left"/>
      <w:pPr>
        <w:ind w:left="57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6062324">
      <w:start w:val="1"/>
      <w:numFmt w:val="lowerRoman"/>
      <w:lvlText w:val="%9"/>
      <w:lvlJc w:val="left"/>
      <w:pPr>
        <w:ind w:left="64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3A843E5"/>
    <w:multiLevelType w:val="hybridMultilevel"/>
    <w:tmpl w:val="F14205A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B053925"/>
    <w:multiLevelType w:val="hybridMultilevel"/>
    <w:tmpl w:val="847CFEDA"/>
    <w:lvl w:ilvl="0" w:tplc="31341E6C">
      <w:start w:val="1"/>
      <w:numFmt w:val="upperRoman"/>
      <w:lvlText w:val="%1."/>
      <w:lvlJc w:val="left"/>
      <w:pPr>
        <w:ind w:left="1700" w:hanging="720"/>
      </w:pPr>
      <w:rPr>
        <w:rFonts w:hint="default"/>
      </w:rPr>
    </w:lvl>
    <w:lvl w:ilvl="1" w:tplc="04190019" w:tentative="1">
      <w:start w:val="1"/>
      <w:numFmt w:val="lowerLetter"/>
      <w:lvlText w:val="%2."/>
      <w:lvlJc w:val="left"/>
      <w:pPr>
        <w:ind w:left="2060" w:hanging="360"/>
      </w:pPr>
    </w:lvl>
    <w:lvl w:ilvl="2" w:tplc="0419001B" w:tentative="1">
      <w:start w:val="1"/>
      <w:numFmt w:val="lowerRoman"/>
      <w:lvlText w:val="%3."/>
      <w:lvlJc w:val="right"/>
      <w:pPr>
        <w:ind w:left="2780" w:hanging="180"/>
      </w:pPr>
    </w:lvl>
    <w:lvl w:ilvl="3" w:tplc="0419000F" w:tentative="1">
      <w:start w:val="1"/>
      <w:numFmt w:val="decimal"/>
      <w:lvlText w:val="%4."/>
      <w:lvlJc w:val="left"/>
      <w:pPr>
        <w:ind w:left="3500" w:hanging="360"/>
      </w:pPr>
    </w:lvl>
    <w:lvl w:ilvl="4" w:tplc="04190019" w:tentative="1">
      <w:start w:val="1"/>
      <w:numFmt w:val="lowerLetter"/>
      <w:lvlText w:val="%5."/>
      <w:lvlJc w:val="left"/>
      <w:pPr>
        <w:ind w:left="4220" w:hanging="360"/>
      </w:pPr>
    </w:lvl>
    <w:lvl w:ilvl="5" w:tplc="0419001B" w:tentative="1">
      <w:start w:val="1"/>
      <w:numFmt w:val="lowerRoman"/>
      <w:lvlText w:val="%6."/>
      <w:lvlJc w:val="right"/>
      <w:pPr>
        <w:ind w:left="4940" w:hanging="180"/>
      </w:pPr>
    </w:lvl>
    <w:lvl w:ilvl="6" w:tplc="0419000F" w:tentative="1">
      <w:start w:val="1"/>
      <w:numFmt w:val="decimal"/>
      <w:lvlText w:val="%7."/>
      <w:lvlJc w:val="left"/>
      <w:pPr>
        <w:ind w:left="5660" w:hanging="360"/>
      </w:pPr>
    </w:lvl>
    <w:lvl w:ilvl="7" w:tplc="04190019" w:tentative="1">
      <w:start w:val="1"/>
      <w:numFmt w:val="lowerLetter"/>
      <w:lvlText w:val="%8."/>
      <w:lvlJc w:val="left"/>
      <w:pPr>
        <w:ind w:left="6380" w:hanging="360"/>
      </w:pPr>
    </w:lvl>
    <w:lvl w:ilvl="8" w:tplc="0419001B" w:tentative="1">
      <w:start w:val="1"/>
      <w:numFmt w:val="lowerRoman"/>
      <w:lvlText w:val="%9."/>
      <w:lvlJc w:val="right"/>
      <w:pPr>
        <w:ind w:left="7100" w:hanging="180"/>
      </w:pPr>
    </w:lvl>
  </w:abstractNum>
  <w:abstractNum w:abstractNumId="6" w15:restartNumberingAfterBreak="0">
    <w:nsid w:val="22D209C8"/>
    <w:multiLevelType w:val="hybridMultilevel"/>
    <w:tmpl w:val="E4E276BE"/>
    <w:lvl w:ilvl="0" w:tplc="DD9C377C">
      <w:start w:val="1"/>
      <w:numFmt w:val="decimal"/>
      <w:lvlText w:val="%1."/>
      <w:lvlJc w:val="left"/>
      <w:pPr>
        <w:ind w:left="2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79620D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CC28BD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A080BA5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F16DF7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DE5A0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302A8D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52850C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0FAC39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B830228"/>
    <w:multiLevelType w:val="hybridMultilevel"/>
    <w:tmpl w:val="AA0E83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BE82064"/>
    <w:multiLevelType w:val="hybridMultilevel"/>
    <w:tmpl w:val="979A8DD2"/>
    <w:lvl w:ilvl="0" w:tplc="5AA4CDEA">
      <w:start w:val="1"/>
      <w:numFmt w:val="bullet"/>
      <w:lvlText w:val="–"/>
      <w:lvlJc w:val="left"/>
      <w:pPr>
        <w:ind w:left="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FABA8C">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EA2C1BC">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7D2CA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A6C0FC">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1E47296">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61691C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175A389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26488A">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3B6C5048"/>
    <w:multiLevelType w:val="hybridMultilevel"/>
    <w:tmpl w:val="62CA3994"/>
    <w:lvl w:ilvl="0" w:tplc="557A7E30">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5BEC8CE">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8F4D974">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10EC916">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0E8E318">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BC2F688">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DF459A8">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4E012A">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F00F60C">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E120454"/>
    <w:multiLevelType w:val="hybridMultilevel"/>
    <w:tmpl w:val="50180F5A"/>
    <w:lvl w:ilvl="0" w:tplc="7396CC5C">
      <w:start w:val="10"/>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9288FD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B7C945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432192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F4BFD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6D249A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5FE62A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016E00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B9A5AB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47F11A56"/>
    <w:multiLevelType w:val="hybridMultilevel"/>
    <w:tmpl w:val="3B08F77E"/>
    <w:lvl w:ilvl="0" w:tplc="372020E6">
      <w:start w:val="1"/>
      <w:numFmt w:val="decimal"/>
      <w:lvlText w:val="%1."/>
      <w:lvlJc w:val="left"/>
      <w:pPr>
        <w:ind w:left="706"/>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1" w:tplc="8D22ED36">
      <w:start w:val="1"/>
      <w:numFmt w:val="lowerLetter"/>
      <w:lvlText w:val="%2"/>
      <w:lvlJc w:val="left"/>
      <w:pPr>
        <w:ind w:left="10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2" w:tplc="EBF26152">
      <w:start w:val="1"/>
      <w:numFmt w:val="lowerRoman"/>
      <w:lvlText w:val="%3"/>
      <w:lvlJc w:val="left"/>
      <w:pPr>
        <w:ind w:left="18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3" w:tplc="0B68EA12">
      <w:start w:val="1"/>
      <w:numFmt w:val="decimal"/>
      <w:lvlText w:val="%4"/>
      <w:lvlJc w:val="left"/>
      <w:pPr>
        <w:ind w:left="25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4" w:tplc="4380E6FC">
      <w:start w:val="1"/>
      <w:numFmt w:val="lowerLetter"/>
      <w:lvlText w:val="%5"/>
      <w:lvlJc w:val="left"/>
      <w:pPr>
        <w:ind w:left="324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5" w:tplc="F44EFAF0">
      <w:start w:val="1"/>
      <w:numFmt w:val="lowerRoman"/>
      <w:lvlText w:val="%6"/>
      <w:lvlJc w:val="left"/>
      <w:pPr>
        <w:ind w:left="396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6" w:tplc="641CE396">
      <w:start w:val="1"/>
      <w:numFmt w:val="decimal"/>
      <w:lvlText w:val="%7"/>
      <w:lvlJc w:val="left"/>
      <w:pPr>
        <w:ind w:left="468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7" w:tplc="AE8CA996">
      <w:start w:val="1"/>
      <w:numFmt w:val="lowerLetter"/>
      <w:lvlText w:val="%8"/>
      <w:lvlJc w:val="left"/>
      <w:pPr>
        <w:ind w:left="540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lvl w:ilvl="8" w:tplc="80BADBD8">
      <w:start w:val="1"/>
      <w:numFmt w:val="lowerRoman"/>
      <w:lvlText w:val="%9"/>
      <w:lvlJc w:val="left"/>
      <w:pPr>
        <w:ind w:left="6120"/>
      </w:pPr>
      <w:rPr>
        <w:rFonts w:ascii="Times New Roman" w:eastAsia="Times New Roman" w:hAnsi="Times New Roman" w:cs="Times New Roman"/>
        <w:b/>
        <w:bCs/>
        <w:i/>
        <w:iCs/>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9DC3A7C"/>
    <w:multiLevelType w:val="hybridMultilevel"/>
    <w:tmpl w:val="EF7AAA16"/>
    <w:lvl w:ilvl="0" w:tplc="B734F502">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6540E24">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C05818">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6AAC56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F9E94B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E3E723E">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0B88CB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CE43BB2">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2F2CDDE">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573A20CB"/>
    <w:multiLevelType w:val="hybridMultilevel"/>
    <w:tmpl w:val="9CF4B48A"/>
    <w:lvl w:ilvl="0" w:tplc="A5FEADFC">
      <w:start w:val="1"/>
      <w:numFmt w:val="bullet"/>
      <w:lvlText w:val="–"/>
      <w:lvlJc w:val="left"/>
      <w:pPr>
        <w:ind w:left="1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18FEE0">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7DE466A">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A38896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3C2890">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C06374">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8EE772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363FDE">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90B260">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5CCC3686"/>
    <w:multiLevelType w:val="hybridMultilevel"/>
    <w:tmpl w:val="C8B8E6EC"/>
    <w:lvl w:ilvl="0" w:tplc="79845D50">
      <w:start w:val="1"/>
      <w:numFmt w:val="decimal"/>
      <w:lvlText w:val="%1."/>
      <w:lvlJc w:val="left"/>
      <w:pPr>
        <w:ind w:left="36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914105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05CC84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6C89A36">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F62DEF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F1CB59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F303CB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FAA68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098125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6A6E488D"/>
    <w:multiLevelType w:val="hybridMultilevel"/>
    <w:tmpl w:val="F78687A8"/>
    <w:lvl w:ilvl="0" w:tplc="80361C58">
      <w:numFmt w:val="bullet"/>
      <w:lvlText w:val="-"/>
      <w:lvlJc w:val="left"/>
      <w:pPr>
        <w:ind w:left="1287" w:hanging="360"/>
      </w:pPr>
      <w:rPr>
        <w:rFonts w:ascii="Times New Roman" w:eastAsia="Symbol"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6D0765C8"/>
    <w:multiLevelType w:val="hybridMultilevel"/>
    <w:tmpl w:val="F1DC1DD8"/>
    <w:lvl w:ilvl="0" w:tplc="48684CE0">
      <w:start w:val="1"/>
      <w:numFmt w:val="decimal"/>
      <w:lvlText w:val="%1."/>
      <w:lvlJc w:val="left"/>
      <w:pPr>
        <w:ind w:left="24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83023E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5E02A2C">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220E5FE">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EFC78E8">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85E06A0">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39A506A">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1450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FE346E">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74274026"/>
    <w:multiLevelType w:val="hybridMultilevel"/>
    <w:tmpl w:val="7F5A03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7"/>
  </w:num>
  <w:num w:numId="3">
    <w:abstractNumId w:val="0"/>
  </w:num>
  <w:num w:numId="4">
    <w:abstractNumId w:val="17"/>
  </w:num>
  <w:num w:numId="5">
    <w:abstractNumId w:val="15"/>
  </w:num>
  <w:num w:numId="6">
    <w:abstractNumId w:val="1"/>
  </w:num>
  <w:num w:numId="7">
    <w:abstractNumId w:val="13"/>
  </w:num>
  <w:num w:numId="8">
    <w:abstractNumId w:val="12"/>
  </w:num>
  <w:num w:numId="9">
    <w:abstractNumId w:val="8"/>
  </w:num>
  <w:num w:numId="10">
    <w:abstractNumId w:val="3"/>
  </w:num>
  <w:num w:numId="11">
    <w:abstractNumId w:val="11"/>
  </w:num>
  <w:num w:numId="12">
    <w:abstractNumId w:val="9"/>
  </w:num>
  <w:num w:numId="13">
    <w:abstractNumId w:val="16"/>
  </w:num>
  <w:num w:numId="14">
    <w:abstractNumId w:val="14"/>
  </w:num>
  <w:num w:numId="15">
    <w:abstractNumId w:val="6"/>
  </w:num>
  <w:num w:numId="16">
    <w:abstractNumId w:val="10"/>
  </w:num>
  <w:num w:numId="17">
    <w:abstractNumId w:val="2"/>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CB242D"/>
    <w:rsid w:val="00021CB9"/>
    <w:rsid w:val="0003055F"/>
    <w:rsid w:val="0003631D"/>
    <w:rsid w:val="000375A5"/>
    <w:rsid w:val="000378C7"/>
    <w:rsid w:val="00153E33"/>
    <w:rsid w:val="00176458"/>
    <w:rsid w:val="002C0A31"/>
    <w:rsid w:val="003B3E4B"/>
    <w:rsid w:val="00487397"/>
    <w:rsid w:val="00520F25"/>
    <w:rsid w:val="00604451"/>
    <w:rsid w:val="00614392"/>
    <w:rsid w:val="008C1528"/>
    <w:rsid w:val="009535F6"/>
    <w:rsid w:val="009B5BE2"/>
    <w:rsid w:val="00AE39EF"/>
    <w:rsid w:val="00BA6745"/>
    <w:rsid w:val="00BC407B"/>
    <w:rsid w:val="00BF7644"/>
    <w:rsid w:val="00C71C3A"/>
    <w:rsid w:val="00C92588"/>
    <w:rsid w:val="00CB242D"/>
    <w:rsid w:val="00EE11E5"/>
    <w:rsid w:val="00F229F3"/>
    <w:rsid w:val="00F94EC3"/>
    <w:rsid w:val="00FE72D1"/>
    <w:rsid w:val="00FF26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C309FF-F08A-47DA-966A-F8966C15A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242D"/>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FE72D1"/>
    <w:pPr>
      <w:keepNext/>
      <w:keepLines/>
      <w:spacing w:after="0" w:line="259" w:lineRule="auto"/>
      <w:ind w:left="10" w:right="57" w:hanging="10"/>
      <w:jc w:val="right"/>
      <w:outlineLvl w:val="0"/>
    </w:pPr>
    <w:rPr>
      <w:rFonts w:ascii="Times New Roman" w:eastAsia="Times New Roman" w:hAnsi="Times New Roman" w:cs="Times New Roman"/>
      <w:i/>
      <w:color w:val="000000"/>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B242D"/>
    <w:pPr>
      <w:ind w:left="720"/>
      <w:contextualSpacing/>
    </w:pPr>
  </w:style>
  <w:style w:type="character" w:styleId="a4">
    <w:name w:val="Hyperlink"/>
    <w:basedOn w:val="a0"/>
    <w:uiPriority w:val="99"/>
    <w:unhideWhenUsed/>
    <w:rsid w:val="00CB242D"/>
    <w:rPr>
      <w:color w:val="0000FF" w:themeColor="hyperlink"/>
      <w:u w:val="single"/>
    </w:rPr>
  </w:style>
  <w:style w:type="table" w:styleId="a5">
    <w:name w:val="Table Grid"/>
    <w:basedOn w:val="a1"/>
    <w:uiPriority w:val="59"/>
    <w:rsid w:val="00CB24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229F3"/>
    <w:pPr>
      <w:tabs>
        <w:tab w:val="center" w:pos="4677"/>
        <w:tab w:val="right" w:pos="9355"/>
      </w:tabs>
    </w:pPr>
  </w:style>
  <w:style w:type="character" w:customStyle="1" w:styleId="a7">
    <w:name w:val="Верхний колонтитул Знак"/>
    <w:basedOn w:val="a0"/>
    <w:link w:val="a6"/>
    <w:uiPriority w:val="99"/>
    <w:rsid w:val="00F229F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F229F3"/>
    <w:pPr>
      <w:tabs>
        <w:tab w:val="center" w:pos="4677"/>
        <w:tab w:val="right" w:pos="9355"/>
      </w:tabs>
    </w:pPr>
  </w:style>
  <w:style w:type="character" w:customStyle="1" w:styleId="a9">
    <w:name w:val="Нижний колонтитул Знак"/>
    <w:basedOn w:val="a0"/>
    <w:link w:val="a8"/>
    <w:uiPriority w:val="99"/>
    <w:rsid w:val="00F229F3"/>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FE72D1"/>
    <w:rPr>
      <w:rFonts w:ascii="Times New Roman" w:eastAsia="Times New Roman" w:hAnsi="Times New Roman" w:cs="Times New Roman"/>
      <w:i/>
      <w:color w:val="000000"/>
      <w:sz w:val="24"/>
      <w:lang w:eastAsia="ru-RU"/>
    </w:rPr>
  </w:style>
  <w:style w:type="table" w:customStyle="1" w:styleId="TableGrid">
    <w:name w:val="TableGrid"/>
    <w:rsid w:val="00FE72D1"/>
    <w:pPr>
      <w:spacing w:after="0" w:line="240" w:lineRule="auto"/>
    </w:pPr>
    <w:rPr>
      <w:rFonts w:eastAsiaTheme="minorEastAsia"/>
      <w:lang w:eastAsia="ru-RU"/>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12</Pages>
  <Words>2331</Words>
  <Characters>13291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Diakov</dc:creator>
  <cp:lastModifiedBy>gvozdeva.anya2012@yandex.ru</cp:lastModifiedBy>
  <cp:revision>12</cp:revision>
  <cp:lastPrinted>2005-12-31T21:49:00Z</cp:lastPrinted>
  <dcterms:created xsi:type="dcterms:W3CDTF">2020-09-05T20:33:00Z</dcterms:created>
  <dcterms:modified xsi:type="dcterms:W3CDTF">2022-09-03T13:20:00Z</dcterms:modified>
</cp:coreProperties>
</file>