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12A" w:rsidRPr="00BA7BAE" w:rsidRDefault="0004212A" w:rsidP="00BA7BA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BA7BAE">
        <w:rPr>
          <w:rFonts w:ascii="Times New Roman" w:hAnsi="Times New Roman"/>
          <w:b/>
          <w:sz w:val="24"/>
          <w:szCs w:val="24"/>
        </w:rPr>
        <w:t>1.ПОЯСНИТЕЛЬНАЯ ЗАПИСКА</w:t>
      </w:r>
    </w:p>
    <w:p w:rsidR="003B36B3" w:rsidRPr="00BA7BAE" w:rsidRDefault="003B36B3" w:rsidP="00BA7BAE">
      <w:pPr>
        <w:pStyle w:val="9"/>
        <w:shd w:val="clear" w:color="auto" w:fill="auto"/>
        <w:spacing w:line="360" w:lineRule="auto"/>
        <w:ind w:left="20" w:right="60" w:firstLine="540"/>
        <w:jc w:val="both"/>
        <w:rPr>
          <w:rFonts w:ascii="Times New Roman" w:hAnsi="Times New Roman"/>
          <w:sz w:val="24"/>
          <w:szCs w:val="24"/>
        </w:rPr>
      </w:pPr>
    </w:p>
    <w:p w:rsidR="003B36B3" w:rsidRPr="00BA7BAE" w:rsidRDefault="003B36B3" w:rsidP="00BA7BAE">
      <w:pPr>
        <w:pStyle w:val="9"/>
        <w:shd w:val="clear" w:color="auto" w:fill="auto"/>
        <w:spacing w:line="360" w:lineRule="auto"/>
        <w:ind w:left="20" w:right="60" w:firstLine="540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Рабочая программа учебного курса </w:t>
      </w:r>
      <w:r w:rsidR="00130DB1" w:rsidRPr="00BA7BAE">
        <w:rPr>
          <w:rFonts w:ascii="Times New Roman" w:hAnsi="Times New Roman"/>
          <w:sz w:val="24"/>
          <w:szCs w:val="24"/>
        </w:rPr>
        <w:t>«Алгебра» в 7 классе</w:t>
      </w:r>
      <w:r w:rsidR="00300638">
        <w:rPr>
          <w:rFonts w:ascii="Times New Roman" w:hAnsi="Times New Roman"/>
          <w:sz w:val="24"/>
          <w:szCs w:val="24"/>
        </w:rPr>
        <w:t xml:space="preserve"> </w:t>
      </w:r>
      <w:r w:rsidRPr="00BA7BAE">
        <w:rPr>
          <w:rFonts w:ascii="Times New Roman" w:hAnsi="Times New Roman"/>
          <w:sz w:val="24"/>
          <w:szCs w:val="24"/>
        </w:rPr>
        <w:t>составлена на основе следующих нормативно-правовых</w:t>
      </w:r>
      <w:r w:rsidR="00300638">
        <w:rPr>
          <w:rFonts w:ascii="Times New Roman" w:hAnsi="Times New Roman"/>
          <w:sz w:val="24"/>
          <w:szCs w:val="24"/>
        </w:rPr>
        <w:t xml:space="preserve"> </w:t>
      </w:r>
      <w:r w:rsidRPr="00BA7BAE">
        <w:rPr>
          <w:rFonts w:ascii="Times New Roman" w:hAnsi="Times New Roman"/>
          <w:sz w:val="24"/>
          <w:szCs w:val="24"/>
        </w:rPr>
        <w:t>документов:</w:t>
      </w:r>
    </w:p>
    <w:p w:rsidR="0004212A" w:rsidRPr="00BA7BAE" w:rsidRDefault="0004212A" w:rsidP="00BA7BAE">
      <w:pPr>
        <w:pStyle w:val="9"/>
        <w:shd w:val="clear" w:color="auto" w:fill="auto"/>
        <w:spacing w:line="360" w:lineRule="auto"/>
        <w:ind w:left="20" w:right="60" w:firstLine="540"/>
        <w:jc w:val="both"/>
        <w:rPr>
          <w:rFonts w:ascii="Times New Roman" w:hAnsi="Times New Roman"/>
          <w:sz w:val="24"/>
          <w:szCs w:val="24"/>
        </w:rPr>
      </w:pPr>
    </w:p>
    <w:p w:rsidR="0004212A" w:rsidRPr="00BA7BAE" w:rsidRDefault="0004212A" w:rsidP="00BA7BAE">
      <w:pPr>
        <w:pStyle w:val="ae"/>
        <w:numPr>
          <w:ilvl w:val="0"/>
          <w:numId w:val="3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Закон РФ «Об образовании в Российской Федерации» от 29. 12. 2012 № 273 – ФЗ.</w:t>
      </w:r>
    </w:p>
    <w:p w:rsidR="0004212A" w:rsidRPr="00BA7BAE" w:rsidRDefault="0004212A" w:rsidP="00BA7BAE">
      <w:pPr>
        <w:pStyle w:val="ae"/>
        <w:numPr>
          <w:ilvl w:val="0"/>
          <w:numId w:val="3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04212A" w:rsidRPr="00BA7BAE" w:rsidRDefault="0004212A" w:rsidP="00BA7BAE">
      <w:pPr>
        <w:pStyle w:val="ae"/>
        <w:numPr>
          <w:ilvl w:val="0"/>
          <w:numId w:val="3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Учебный план МОУ «Гимназия №29» на 20</w:t>
      </w:r>
      <w:r w:rsidR="00FB3382" w:rsidRPr="00BA7BAE">
        <w:rPr>
          <w:rFonts w:ascii="Times New Roman" w:hAnsi="Times New Roman"/>
          <w:sz w:val="24"/>
          <w:szCs w:val="24"/>
        </w:rPr>
        <w:t>2</w:t>
      </w:r>
      <w:r w:rsidR="00A05CBB">
        <w:rPr>
          <w:rFonts w:ascii="Times New Roman" w:hAnsi="Times New Roman"/>
          <w:sz w:val="24"/>
          <w:szCs w:val="24"/>
        </w:rPr>
        <w:t>2</w:t>
      </w:r>
      <w:r w:rsidRPr="00BA7BAE">
        <w:rPr>
          <w:rFonts w:ascii="Times New Roman" w:hAnsi="Times New Roman"/>
          <w:sz w:val="24"/>
          <w:szCs w:val="24"/>
        </w:rPr>
        <w:t>-20</w:t>
      </w:r>
      <w:r w:rsidR="00354687">
        <w:rPr>
          <w:rFonts w:ascii="Times New Roman" w:hAnsi="Times New Roman"/>
          <w:sz w:val="24"/>
          <w:szCs w:val="24"/>
        </w:rPr>
        <w:t>2</w:t>
      </w:r>
      <w:r w:rsidR="00A05CBB">
        <w:rPr>
          <w:rFonts w:ascii="Times New Roman" w:hAnsi="Times New Roman"/>
          <w:sz w:val="24"/>
          <w:szCs w:val="24"/>
        </w:rPr>
        <w:t>3</w:t>
      </w:r>
      <w:r w:rsidRPr="00BA7BAE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212A" w:rsidRPr="00BA7BAE" w:rsidRDefault="0004212A" w:rsidP="00BA7BAE">
      <w:pPr>
        <w:pStyle w:val="ae"/>
        <w:numPr>
          <w:ilvl w:val="0"/>
          <w:numId w:val="3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Примерные программы общеобразовательных организаций. Алгебра 7-9 классы. Составитель </w:t>
      </w:r>
      <w:proofErr w:type="spellStart"/>
      <w:r w:rsidRPr="00BA7BAE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BA7BAE">
        <w:rPr>
          <w:rFonts w:ascii="Times New Roman" w:hAnsi="Times New Roman"/>
          <w:sz w:val="24"/>
          <w:szCs w:val="24"/>
        </w:rPr>
        <w:t>. М.: Просвещение.</w:t>
      </w:r>
    </w:p>
    <w:p w:rsidR="0004212A" w:rsidRPr="00BA7BAE" w:rsidRDefault="0004212A" w:rsidP="00BA7BAE">
      <w:pPr>
        <w:pStyle w:val="ae"/>
        <w:numPr>
          <w:ilvl w:val="0"/>
          <w:numId w:val="3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Стандарты 2-го поколения. Примерные программы по учебным предметам. Математика 7-9. М. Просвещение.</w:t>
      </w:r>
    </w:p>
    <w:p w:rsidR="0004212A" w:rsidRPr="00BA7BAE" w:rsidRDefault="0004212A" w:rsidP="00BA7BAE">
      <w:pPr>
        <w:pStyle w:val="ae"/>
        <w:numPr>
          <w:ilvl w:val="0"/>
          <w:numId w:val="35"/>
        </w:numPr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Федеральный перечень учебников, рекомендованных к использованию в общеобразовательных организациях на 20</w:t>
      </w:r>
      <w:r w:rsidR="00FB3382" w:rsidRPr="00BA7BAE">
        <w:rPr>
          <w:rFonts w:ascii="Times New Roman" w:hAnsi="Times New Roman"/>
          <w:sz w:val="24"/>
          <w:szCs w:val="24"/>
        </w:rPr>
        <w:t>2</w:t>
      </w:r>
      <w:r w:rsidR="00A05CBB">
        <w:rPr>
          <w:rFonts w:ascii="Times New Roman" w:hAnsi="Times New Roman"/>
          <w:sz w:val="24"/>
          <w:szCs w:val="24"/>
        </w:rPr>
        <w:t>2</w:t>
      </w:r>
      <w:r w:rsidRPr="00BA7BAE">
        <w:rPr>
          <w:rFonts w:ascii="Times New Roman" w:hAnsi="Times New Roman"/>
          <w:sz w:val="24"/>
          <w:szCs w:val="24"/>
        </w:rPr>
        <w:t>-</w:t>
      </w:r>
      <w:r w:rsidR="00FE43CB" w:rsidRPr="00BA7BAE">
        <w:rPr>
          <w:rFonts w:ascii="Times New Roman" w:hAnsi="Times New Roman"/>
          <w:sz w:val="24"/>
          <w:szCs w:val="24"/>
        </w:rPr>
        <w:t>20</w:t>
      </w:r>
      <w:r w:rsidR="00FB3382" w:rsidRPr="00BA7BAE">
        <w:rPr>
          <w:rFonts w:ascii="Times New Roman" w:hAnsi="Times New Roman"/>
          <w:sz w:val="24"/>
          <w:szCs w:val="24"/>
        </w:rPr>
        <w:t>2</w:t>
      </w:r>
      <w:r w:rsidR="00A05CBB">
        <w:rPr>
          <w:rFonts w:ascii="Times New Roman" w:hAnsi="Times New Roman"/>
          <w:sz w:val="24"/>
          <w:szCs w:val="24"/>
        </w:rPr>
        <w:t>3</w:t>
      </w:r>
      <w:r w:rsidRPr="00BA7BAE">
        <w:rPr>
          <w:rFonts w:ascii="Times New Roman" w:hAnsi="Times New Roman"/>
          <w:sz w:val="24"/>
          <w:szCs w:val="24"/>
        </w:rPr>
        <w:t xml:space="preserve"> учебный год.</w:t>
      </w:r>
    </w:p>
    <w:p w:rsidR="0004212A" w:rsidRPr="00BA7BAE" w:rsidRDefault="0004212A" w:rsidP="00BA7BAE">
      <w:pPr>
        <w:pStyle w:val="ae"/>
        <w:widowControl w:val="0"/>
        <w:numPr>
          <w:ilvl w:val="0"/>
          <w:numId w:val="35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Программа соответствует учебнику «Алгебра 7» для общеобразовательных организаций</w:t>
      </w:r>
      <w:r w:rsidR="00E913BF" w:rsidRPr="00BA7BAE">
        <w:rPr>
          <w:rFonts w:ascii="Times New Roman" w:hAnsi="Times New Roman"/>
          <w:sz w:val="24"/>
          <w:szCs w:val="24"/>
        </w:rPr>
        <w:t xml:space="preserve"> (Ю. М. Колягин,- М.: Просвещение, 201</w:t>
      </w:r>
      <w:r w:rsidR="00A05CBB">
        <w:rPr>
          <w:rFonts w:ascii="Times New Roman" w:hAnsi="Times New Roman"/>
          <w:sz w:val="24"/>
          <w:szCs w:val="24"/>
        </w:rPr>
        <w:t>8</w:t>
      </w:r>
      <w:r w:rsidR="00E913BF" w:rsidRPr="00BA7BAE">
        <w:rPr>
          <w:rFonts w:ascii="Times New Roman" w:hAnsi="Times New Roman"/>
          <w:sz w:val="24"/>
          <w:szCs w:val="24"/>
        </w:rPr>
        <w:t>) и обеспечена соответствующим учебно-методическим комплектом.</w:t>
      </w:r>
    </w:p>
    <w:p w:rsidR="0004212A" w:rsidRPr="00BA7BAE" w:rsidRDefault="0004212A" w:rsidP="00BA7BAE">
      <w:pPr>
        <w:pStyle w:val="ae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04212A" w:rsidRPr="00BA7BAE" w:rsidRDefault="0004212A" w:rsidP="00BA7BAE">
      <w:pPr>
        <w:pStyle w:val="ae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A7BAE">
        <w:rPr>
          <w:rFonts w:ascii="Times New Roman" w:hAnsi="Times New Roman"/>
          <w:b/>
          <w:sz w:val="24"/>
          <w:szCs w:val="24"/>
        </w:rPr>
        <w:t>Место учебного предмета дисциплины в учебном плане</w:t>
      </w:r>
    </w:p>
    <w:p w:rsidR="0004212A" w:rsidRPr="00BA7BAE" w:rsidRDefault="0004212A" w:rsidP="00BA7BAE">
      <w:pPr>
        <w:pStyle w:val="ae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4212A" w:rsidRPr="00BA7BAE" w:rsidRDefault="0004212A" w:rsidP="00BA7BAE">
      <w:pPr>
        <w:pStyle w:val="ae"/>
        <w:suppressAutoHyphens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Программа относится к предметной области МАТЕМАТИКА и предусматривает в 7 классе учебную нагрузку в количестве </w:t>
      </w:r>
      <w:r w:rsidR="00E913BF" w:rsidRPr="00BA7BAE">
        <w:rPr>
          <w:rFonts w:ascii="Times New Roman" w:hAnsi="Times New Roman"/>
          <w:sz w:val="24"/>
          <w:szCs w:val="24"/>
        </w:rPr>
        <w:t>10</w:t>
      </w:r>
      <w:r w:rsidR="00FB3382" w:rsidRPr="00BA7BAE">
        <w:rPr>
          <w:rFonts w:ascii="Times New Roman" w:hAnsi="Times New Roman"/>
          <w:sz w:val="24"/>
          <w:szCs w:val="24"/>
        </w:rPr>
        <w:t>5</w:t>
      </w:r>
      <w:r w:rsidRPr="00BA7BAE">
        <w:rPr>
          <w:rFonts w:ascii="Times New Roman" w:hAnsi="Times New Roman"/>
          <w:sz w:val="24"/>
          <w:szCs w:val="24"/>
        </w:rPr>
        <w:t xml:space="preserve"> часов в год (</w:t>
      </w:r>
      <w:r w:rsidR="00E913BF" w:rsidRPr="00BA7BAE">
        <w:rPr>
          <w:rFonts w:ascii="Times New Roman" w:hAnsi="Times New Roman"/>
          <w:sz w:val="24"/>
          <w:szCs w:val="24"/>
        </w:rPr>
        <w:t>3</w:t>
      </w:r>
      <w:r w:rsidRPr="00BA7BAE">
        <w:rPr>
          <w:rFonts w:ascii="Times New Roman" w:hAnsi="Times New Roman"/>
          <w:sz w:val="24"/>
          <w:szCs w:val="24"/>
        </w:rPr>
        <w:t xml:space="preserve"> часа в неделю).</w:t>
      </w:r>
    </w:p>
    <w:p w:rsidR="0004212A" w:rsidRPr="00BA7BAE" w:rsidRDefault="0004212A" w:rsidP="00BA7BAE">
      <w:pPr>
        <w:pStyle w:val="ae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FB3382" w:rsidRPr="00BA7BAE" w:rsidRDefault="00FB3382" w:rsidP="005F627A">
      <w:pPr>
        <w:pStyle w:val="ae"/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В 7</w:t>
      </w:r>
      <w:proofErr w:type="gramStart"/>
      <w:r w:rsidRPr="00BA7BAE">
        <w:rPr>
          <w:rFonts w:ascii="Times New Roman" w:hAnsi="Times New Roman"/>
          <w:sz w:val="24"/>
          <w:szCs w:val="24"/>
        </w:rPr>
        <w:t xml:space="preserve"> А</w:t>
      </w:r>
      <w:proofErr w:type="gramEnd"/>
      <w:r w:rsidR="005F627A">
        <w:rPr>
          <w:rFonts w:ascii="Times New Roman" w:hAnsi="Times New Roman"/>
          <w:sz w:val="24"/>
          <w:szCs w:val="24"/>
        </w:rPr>
        <w:t>, В классах</w:t>
      </w:r>
      <w:r w:rsidRPr="00BA7BAE">
        <w:rPr>
          <w:rFonts w:ascii="Times New Roman" w:hAnsi="Times New Roman"/>
          <w:sz w:val="24"/>
          <w:szCs w:val="24"/>
        </w:rPr>
        <w:t xml:space="preserve"> обучаются дети, которым ПМПК рекомендовала обучение по адаптированной программе с объёмом изучаемого материала 75%.</w:t>
      </w:r>
    </w:p>
    <w:p w:rsidR="00E913BF" w:rsidRPr="00BA7BAE" w:rsidRDefault="00E913BF" w:rsidP="00BA7BAE">
      <w:pPr>
        <w:pStyle w:val="ae"/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913BF" w:rsidRPr="00BA7BAE" w:rsidRDefault="00E913BF" w:rsidP="00BA7BA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7BAE">
        <w:rPr>
          <w:rFonts w:ascii="Times New Roman" w:hAnsi="Times New Roman"/>
          <w:b/>
          <w:sz w:val="24"/>
          <w:szCs w:val="24"/>
        </w:rPr>
        <w:t xml:space="preserve">Цели изучения курса </w:t>
      </w:r>
      <w:r w:rsidR="007C4394" w:rsidRPr="00BA7BAE">
        <w:rPr>
          <w:rFonts w:ascii="Times New Roman" w:hAnsi="Times New Roman"/>
          <w:b/>
          <w:sz w:val="24"/>
          <w:szCs w:val="24"/>
        </w:rPr>
        <w:t>алгебры</w:t>
      </w:r>
      <w:r w:rsidRPr="00BA7BAE">
        <w:rPr>
          <w:rFonts w:ascii="Times New Roman" w:hAnsi="Times New Roman"/>
          <w:b/>
          <w:sz w:val="24"/>
          <w:szCs w:val="24"/>
        </w:rPr>
        <w:t>:</w:t>
      </w:r>
    </w:p>
    <w:p w:rsidR="00E913BF" w:rsidRPr="00BA7BAE" w:rsidRDefault="00E913BF" w:rsidP="00BA7BA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913BF" w:rsidRPr="00BA7BAE" w:rsidRDefault="007C4394" w:rsidP="00BA7BAE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развитие логического и критического мышления</w:t>
      </w:r>
      <w:r w:rsidR="00300638">
        <w:rPr>
          <w:rFonts w:ascii="Times New Roman" w:hAnsi="Times New Roman"/>
          <w:sz w:val="24"/>
          <w:szCs w:val="24"/>
        </w:rPr>
        <w:t xml:space="preserve"> </w:t>
      </w:r>
      <w:r w:rsidR="00E913BF" w:rsidRPr="00BA7BAE">
        <w:rPr>
          <w:rFonts w:ascii="Times New Roman" w:hAnsi="Times New Roman"/>
          <w:sz w:val="24"/>
          <w:szCs w:val="24"/>
        </w:rPr>
        <w:t xml:space="preserve">и математическую культуру; </w:t>
      </w:r>
    </w:p>
    <w:p w:rsidR="00E913BF" w:rsidRPr="00BA7BAE" w:rsidRDefault="00E913BF" w:rsidP="00BA7BAE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учить ясно и точно излагать свои мысли; </w:t>
      </w:r>
    </w:p>
    <w:p w:rsidR="00E913BF" w:rsidRPr="00BA7BAE" w:rsidRDefault="00E913BF" w:rsidP="00BA7BAE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lastRenderedPageBreak/>
        <w:t xml:space="preserve">формировать качества личности необходимые человеку в повседневной жизни: умение преодолевать трудности, </w:t>
      </w:r>
      <w:r w:rsidR="007C4394" w:rsidRPr="00BA7BAE">
        <w:rPr>
          <w:rFonts w:ascii="Times New Roman" w:hAnsi="Times New Roman"/>
          <w:sz w:val="24"/>
          <w:szCs w:val="24"/>
        </w:rPr>
        <w:t>доводить начатое дело до конца;</w:t>
      </w:r>
    </w:p>
    <w:p w:rsidR="007C4394" w:rsidRPr="00BA7BAE" w:rsidRDefault="007C4394" w:rsidP="00BA7BAE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формировать умение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</w:t>
      </w:r>
    </w:p>
    <w:p w:rsidR="007C4394" w:rsidRPr="00BA7BAE" w:rsidRDefault="007C4394" w:rsidP="00BA7BAE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явлений;</w:t>
      </w:r>
    </w:p>
    <w:p w:rsidR="00E913BF" w:rsidRPr="00BA7BAE" w:rsidRDefault="00E913BF" w:rsidP="00BA7BAE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помочь приобрести опыт исследовательской работы.</w:t>
      </w:r>
    </w:p>
    <w:p w:rsidR="005F627A" w:rsidRDefault="005F627A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7C4394" w:rsidRPr="00BA7BAE" w:rsidRDefault="00922FB2" w:rsidP="00BA7BAE">
      <w:pPr>
        <w:widowControl w:val="0"/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BAE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2. </w:t>
      </w:r>
      <w:r w:rsidR="007C4394" w:rsidRPr="00BA7BAE">
        <w:rPr>
          <w:rFonts w:ascii="Times New Roman" w:eastAsia="Times New Roman" w:hAnsi="Times New Roman"/>
          <w:b/>
          <w:sz w:val="24"/>
          <w:szCs w:val="24"/>
          <w:lang w:eastAsia="ru-RU"/>
        </w:rPr>
        <w:t>ПЛАНИРУЕМЫЕ РЕЗУЛЬТАТЫ ИЗУЧЕНИЯ</w:t>
      </w:r>
    </w:p>
    <w:p w:rsidR="007C4394" w:rsidRPr="00BA7BAE" w:rsidRDefault="007C4394" w:rsidP="00BA7BAE">
      <w:pPr>
        <w:widowControl w:val="0"/>
        <w:spacing w:after="0" w:line="360" w:lineRule="auto"/>
        <w:ind w:firstLine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A7B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КУРСА </w:t>
      </w:r>
      <w:r w:rsidR="00215DB7" w:rsidRPr="00BA7BAE">
        <w:rPr>
          <w:rFonts w:ascii="Times New Roman" w:eastAsia="Times New Roman" w:hAnsi="Times New Roman"/>
          <w:b/>
          <w:sz w:val="24"/>
          <w:szCs w:val="24"/>
          <w:lang w:eastAsia="ru-RU"/>
        </w:rPr>
        <w:t>АЛГЕБРЫ</w:t>
      </w:r>
      <w:r w:rsidRPr="00BA7BA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 7 КЛАССЕ</w:t>
      </w:r>
    </w:p>
    <w:p w:rsidR="007C4394" w:rsidRPr="00BA7BAE" w:rsidRDefault="007C4394" w:rsidP="00BA7BAE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C4394" w:rsidRPr="00BA7BAE" w:rsidRDefault="007C4394" w:rsidP="00BA7BAE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A7BAE">
        <w:rPr>
          <w:rFonts w:ascii="Times New Roman" w:eastAsia="Times New Roman" w:hAnsi="Times New Roman"/>
          <w:sz w:val="24"/>
          <w:szCs w:val="24"/>
          <w:lang w:eastAsia="ru-RU"/>
        </w:rPr>
        <w:t>Программа обеспечивает достижение следующих результатов:</w:t>
      </w:r>
    </w:p>
    <w:p w:rsidR="007C4394" w:rsidRPr="00BA7BAE" w:rsidRDefault="007C4394" w:rsidP="00BA7BAE">
      <w:pPr>
        <w:spacing w:after="0" w:line="36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BA7BAE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личностные:</w:t>
      </w:r>
    </w:p>
    <w:p w:rsidR="005C60D3" w:rsidRPr="00BA7BAE" w:rsidRDefault="005C60D3" w:rsidP="00BA7B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ясно, точно, грамотно излагать свои мысли в устной и письменной речи, понимать смысл поставленной</w:t>
      </w:r>
      <w:r w:rsidR="00300638">
        <w:rPr>
          <w:rFonts w:ascii="Times New Roman" w:hAnsi="Times New Roman"/>
          <w:sz w:val="24"/>
          <w:szCs w:val="24"/>
        </w:rPr>
        <w:t xml:space="preserve"> </w:t>
      </w:r>
      <w:r w:rsidRPr="00BA7BAE">
        <w:rPr>
          <w:rFonts w:ascii="Times New Roman" w:hAnsi="Times New Roman"/>
          <w:sz w:val="24"/>
          <w:szCs w:val="24"/>
        </w:rPr>
        <w:t xml:space="preserve">задачи, выстраивать аргументацию, приводить примеры и </w:t>
      </w:r>
      <w:proofErr w:type="spellStart"/>
      <w:r w:rsidRPr="00BA7BAE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BA7BAE">
        <w:rPr>
          <w:rFonts w:ascii="Times New Roman" w:hAnsi="Times New Roman"/>
          <w:sz w:val="24"/>
          <w:szCs w:val="24"/>
        </w:rPr>
        <w:t>;</w:t>
      </w:r>
    </w:p>
    <w:p w:rsidR="005C60D3" w:rsidRPr="00BA7BAE" w:rsidRDefault="005C60D3" w:rsidP="00BA7B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5C60D3" w:rsidRPr="00BA7BAE" w:rsidRDefault="005C60D3" w:rsidP="00BA7B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5C60D3" w:rsidRPr="00BA7BAE" w:rsidRDefault="005C60D3" w:rsidP="00BA7B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креативность мышления, инициатива, находчивость, активность при решении математических задач;</w:t>
      </w:r>
    </w:p>
    <w:p w:rsidR="005C60D3" w:rsidRPr="00BA7BAE" w:rsidRDefault="005C60D3" w:rsidP="00BA7B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5C60D3" w:rsidRPr="00BA7BAE" w:rsidRDefault="005C60D3" w:rsidP="00BA7BAE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способность к эмоциональному восприятию математических объектов, задач, решений, рассуждений.</w:t>
      </w:r>
    </w:p>
    <w:p w:rsidR="007C4394" w:rsidRPr="00BA7BAE" w:rsidRDefault="007C4394" w:rsidP="00BA7BAE">
      <w:pPr>
        <w:spacing w:after="0" w:line="360" w:lineRule="auto"/>
        <w:ind w:left="15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C4394" w:rsidRPr="00BA7BAE" w:rsidRDefault="007C4394" w:rsidP="00BA7BAE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A7BAE">
        <w:rPr>
          <w:rFonts w:ascii="Times New Roman" w:hAnsi="Times New Roman"/>
          <w:b/>
          <w:i/>
          <w:sz w:val="24"/>
          <w:szCs w:val="24"/>
        </w:rPr>
        <w:t>метапредметные</w:t>
      </w:r>
      <w:proofErr w:type="spellEnd"/>
      <w:r w:rsidRPr="00BA7BAE">
        <w:rPr>
          <w:rFonts w:ascii="Times New Roman" w:hAnsi="Times New Roman"/>
          <w:b/>
          <w:i/>
          <w:sz w:val="24"/>
          <w:szCs w:val="24"/>
        </w:rPr>
        <w:t>: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lastRenderedPageBreak/>
        <w:t>умение самостоятельно ставить цели, выбирать и создавать алгоритмы для решения учебных математических проблем;</w:t>
      </w:r>
    </w:p>
    <w:p w:rsidR="005C60D3" w:rsidRPr="00BA7BAE" w:rsidRDefault="005C60D3" w:rsidP="00BA7BAE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5C60D3" w:rsidRPr="00BA7BAE" w:rsidRDefault="007C2D7A" w:rsidP="00BA7B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b/>
          <w:i/>
          <w:sz w:val="24"/>
          <w:szCs w:val="24"/>
        </w:rPr>
        <w:t>предметные:</w:t>
      </w:r>
    </w:p>
    <w:p w:rsidR="005C60D3" w:rsidRPr="00BA7BAE" w:rsidRDefault="005C60D3" w:rsidP="00BA7BAE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5C60D3" w:rsidRPr="00BA7BAE" w:rsidRDefault="005C60D3" w:rsidP="00BA7BAE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5C60D3" w:rsidRPr="00BA7BAE" w:rsidRDefault="005C60D3" w:rsidP="00BA7BAE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развитие представлений о числе и числовых системах от натуральных до действительных чисел; овладение навыками</w:t>
      </w:r>
      <w:r w:rsidR="00300638">
        <w:rPr>
          <w:rFonts w:ascii="Times New Roman" w:hAnsi="Times New Roman"/>
          <w:sz w:val="24"/>
          <w:szCs w:val="24"/>
        </w:rPr>
        <w:t xml:space="preserve"> </w:t>
      </w:r>
      <w:r w:rsidRPr="00BA7BAE">
        <w:rPr>
          <w:rFonts w:ascii="Times New Roman" w:hAnsi="Times New Roman"/>
          <w:sz w:val="24"/>
          <w:szCs w:val="24"/>
        </w:rPr>
        <w:t>устных, письменных, инструментальных вычислений;</w:t>
      </w:r>
    </w:p>
    <w:p w:rsidR="005C60D3" w:rsidRPr="00BA7BAE" w:rsidRDefault="005C60D3" w:rsidP="00BA7BAE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</w:t>
      </w:r>
      <w:r w:rsidR="00300638">
        <w:rPr>
          <w:rFonts w:ascii="Times New Roman" w:hAnsi="Times New Roman"/>
          <w:sz w:val="24"/>
          <w:szCs w:val="24"/>
        </w:rPr>
        <w:t xml:space="preserve"> </w:t>
      </w:r>
      <w:r w:rsidRPr="00BA7BAE">
        <w:rPr>
          <w:rFonts w:ascii="Times New Roman" w:hAnsi="Times New Roman"/>
          <w:sz w:val="24"/>
          <w:szCs w:val="24"/>
        </w:rPr>
        <w:t>для решения задач из различных разделов курса;</w:t>
      </w:r>
    </w:p>
    <w:p w:rsidR="005C60D3" w:rsidRPr="00BA7BAE" w:rsidRDefault="005C60D3" w:rsidP="00BA7BAE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5C60D3" w:rsidRPr="00BA7BAE" w:rsidRDefault="005C60D3" w:rsidP="00BA7BAE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изучения, о вероятностных моделях;</w:t>
      </w:r>
    </w:p>
    <w:p w:rsidR="005C60D3" w:rsidRPr="00BA7BAE" w:rsidRDefault="005C60D3" w:rsidP="00BA7BAE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360" w:lineRule="auto"/>
        <w:ind w:left="709" w:hanging="357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15DB7" w:rsidRPr="00BA7BAE" w:rsidRDefault="00215DB7" w:rsidP="00BA7B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215DB7" w:rsidRPr="00BA7BAE" w:rsidRDefault="00215DB7" w:rsidP="00BA7B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A7BAE" w:rsidRDefault="00BA7BAE" w:rsidP="00BA7BA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5F627A" w:rsidRDefault="005F627A" w:rsidP="00BA7BA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15DB7" w:rsidRPr="00BA7BAE" w:rsidRDefault="00215DB7" w:rsidP="00BA7BAE">
      <w:pPr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BA7BAE">
        <w:rPr>
          <w:rFonts w:ascii="Times New Roman" w:hAnsi="Times New Roman"/>
          <w:b/>
          <w:i/>
          <w:sz w:val="24"/>
          <w:szCs w:val="24"/>
        </w:rPr>
        <w:lastRenderedPageBreak/>
        <w:t>В результате изучения математики ученик должен</w:t>
      </w:r>
    </w:p>
    <w:p w:rsidR="00215DB7" w:rsidRPr="00BA7BAE" w:rsidRDefault="00215DB7" w:rsidP="00BA7B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A7BAE">
        <w:rPr>
          <w:rFonts w:ascii="Times New Roman" w:hAnsi="Times New Roman"/>
          <w:b/>
          <w:sz w:val="24"/>
          <w:szCs w:val="24"/>
        </w:rPr>
        <w:t>знать/понимать: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какие числа являются целыми, дробными, рациональными, положительными, отрицательными и др.; свойства действий над числами; 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знать и понимать термины: числовое выражение, выражение с переменными, значение выражения, среднее арифметическое, размах, мода и медиана ряда данных.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определение линейного уравнения, корня уравнения, области определения уравнения.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определение одночлена и многочлена, понимать формулировку заданий: «упростить выражение».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способы разложения многочлена на множители, формулы сокращенного умножения.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правила сокращения дроби, приведение дробей к общему знаменателю, арифметических действий над алгебраическими дробями.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такое функция.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что такое линейное уравнение с двумя переменными, система уравнений, знать различные способы решения систем уравнений с двумя переменными: способ подстановки, способ сложения;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:rsidR="00215DB7" w:rsidRPr="00BA7BAE" w:rsidRDefault="00215DB7" w:rsidP="00BA7BAE">
      <w:pPr>
        <w:widowControl w:val="0"/>
        <w:numPr>
          <w:ilvl w:val="0"/>
          <w:numId w:val="26"/>
        </w:numPr>
        <w:tabs>
          <w:tab w:val="clear" w:pos="360"/>
          <w:tab w:val="num" w:pos="284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A7BAE">
        <w:rPr>
          <w:rFonts w:ascii="Times New Roman" w:hAnsi="Times New Roman"/>
          <w:color w:val="000000"/>
          <w:sz w:val="24"/>
          <w:szCs w:val="24"/>
        </w:rPr>
        <w:t>различные комбинации из трех элементов. Правило произведения. Подсчет вариантов.</w:t>
      </w:r>
    </w:p>
    <w:p w:rsidR="00215DB7" w:rsidRPr="00BA7BAE" w:rsidRDefault="00215DB7" w:rsidP="00BA7BAE">
      <w:pPr>
        <w:widowControl w:val="0"/>
        <w:autoSpaceDE w:val="0"/>
        <w:autoSpaceDN w:val="0"/>
        <w:adjustRightInd w:val="0"/>
        <w:spacing w:before="60" w:line="360" w:lineRule="auto"/>
        <w:ind w:firstLine="57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15DB7" w:rsidRPr="00BA7BAE" w:rsidRDefault="00215DB7" w:rsidP="00BA7BAE">
      <w:pPr>
        <w:widowControl w:val="0"/>
        <w:autoSpaceDE w:val="0"/>
        <w:autoSpaceDN w:val="0"/>
        <w:adjustRightInd w:val="0"/>
        <w:spacing w:before="6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7BAE">
        <w:rPr>
          <w:rFonts w:ascii="Times New Roman" w:hAnsi="Times New Roman"/>
          <w:b/>
          <w:bCs/>
          <w:sz w:val="24"/>
          <w:szCs w:val="24"/>
        </w:rPr>
        <w:t>должны уметь:</w:t>
      </w:r>
    </w:p>
    <w:p w:rsidR="00215DB7" w:rsidRPr="00BA7BAE" w:rsidRDefault="00215DB7" w:rsidP="00BA7BAE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выражений.</w:t>
      </w:r>
    </w:p>
    <w:p w:rsidR="00215DB7" w:rsidRPr="00BA7BAE" w:rsidRDefault="00215DB7" w:rsidP="00BA7BAE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решать линейные уравнения и уравнения, сводящиеся к ним; составлять уравнение по тексту задачи.</w:t>
      </w:r>
    </w:p>
    <w:p w:rsidR="00215DB7" w:rsidRPr="00BA7BAE" w:rsidRDefault="00215DB7" w:rsidP="00BA7BAE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приводить многочлен к стандартному виду, выполнять действия с многочленами.</w:t>
      </w:r>
    </w:p>
    <w:p w:rsidR="00215DB7" w:rsidRPr="00BA7BAE" w:rsidRDefault="00215DB7" w:rsidP="00BA7BAE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разложить многочлен на множители.</w:t>
      </w:r>
    </w:p>
    <w:p w:rsidR="00215DB7" w:rsidRPr="00BA7BAE" w:rsidRDefault="00215DB7" w:rsidP="00BA7BAE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преобразовать алгебраическую дробь.</w:t>
      </w:r>
    </w:p>
    <w:p w:rsidR="00215DB7" w:rsidRPr="00BA7BAE" w:rsidRDefault="00215DB7" w:rsidP="00BA7BAE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правильно употреблять функциональную терминологию (значение функции, аргумент, график функции, область определения, область значений); находить значения функций, </w:t>
      </w:r>
      <w:r w:rsidRPr="00BA7BAE">
        <w:rPr>
          <w:rFonts w:ascii="Times New Roman" w:hAnsi="Times New Roman"/>
          <w:sz w:val="24"/>
          <w:szCs w:val="24"/>
        </w:rPr>
        <w:lastRenderedPageBreak/>
        <w:t>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вопросы.</w:t>
      </w:r>
    </w:p>
    <w:p w:rsidR="00215DB7" w:rsidRPr="00BA7BAE" w:rsidRDefault="00215DB7" w:rsidP="00BA7BAE">
      <w:pPr>
        <w:widowControl w:val="0"/>
        <w:numPr>
          <w:ilvl w:val="0"/>
          <w:numId w:val="45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правильно употреблять термины: «уравнение с двумя переменными», «система»; понимать их в тексте, в речи учителя, понимать формулировку задачи «решить систему уравнений с двумя переменными»; строить некоторые графики уравнения с двумя переменными; решать системы уравнений с двумя переменными различными способами.</w:t>
      </w:r>
    </w:p>
    <w:p w:rsidR="005F627A" w:rsidRDefault="005F627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215DB7" w:rsidRPr="00BA7BAE" w:rsidRDefault="00922FB2" w:rsidP="00BA7BAE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b/>
          <w:sz w:val="24"/>
          <w:szCs w:val="24"/>
        </w:rPr>
        <w:lastRenderedPageBreak/>
        <w:t>3</w:t>
      </w:r>
      <w:r w:rsidR="00215DB7" w:rsidRPr="00BA7BAE">
        <w:rPr>
          <w:rFonts w:ascii="Times New Roman" w:hAnsi="Times New Roman"/>
          <w:b/>
          <w:sz w:val="24"/>
          <w:szCs w:val="24"/>
        </w:rPr>
        <w:t>. ОСНОВНОЕ СОДЕРЖАНИЕ КУРСА</w:t>
      </w:r>
    </w:p>
    <w:p w:rsidR="00D21348" w:rsidRPr="00BA7BAE" w:rsidRDefault="009944C2" w:rsidP="00BA7BAE">
      <w:pPr>
        <w:pStyle w:val="2"/>
        <w:spacing w:line="360" w:lineRule="auto"/>
        <w:jc w:val="both"/>
        <w:rPr>
          <w:rFonts w:ascii="Times New Roman" w:hAnsi="Times New Roman"/>
          <w:i w:val="0"/>
          <w:sz w:val="24"/>
          <w:szCs w:val="24"/>
        </w:rPr>
      </w:pPr>
      <w:bookmarkStart w:id="0" w:name="_Toc422589495"/>
      <w:r w:rsidRPr="00BA7BAE">
        <w:rPr>
          <w:rFonts w:ascii="Times New Roman" w:hAnsi="Times New Roman"/>
          <w:i w:val="0"/>
          <w:sz w:val="24"/>
          <w:szCs w:val="24"/>
        </w:rPr>
        <w:t>Основное содержание</w:t>
      </w:r>
      <w:bookmarkEnd w:id="0"/>
    </w:p>
    <w:p w:rsidR="00D21348" w:rsidRPr="00BA7BAE" w:rsidRDefault="00D21348" w:rsidP="00BA7BAE">
      <w:pPr>
        <w:spacing w:after="0" w:line="360" w:lineRule="auto"/>
        <w:ind w:firstLine="700"/>
        <w:jc w:val="both"/>
        <w:rPr>
          <w:rFonts w:ascii="Times New Roman" w:hAnsi="Times New Roman"/>
          <w:b/>
          <w:bCs/>
          <w:sz w:val="24"/>
          <w:szCs w:val="24"/>
        </w:rPr>
      </w:pPr>
      <w:r w:rsidRPr="00BA7BAE">
        <w:rPr>
          <w:rFonts w:ascii="Times New Roman" w:hAnsi="Times New Roman"/>
          <w:b/>
          <w:bCs/>
          <w:sz w:val="24"/>
          <w:szCs w:val="24"/>
        </w:rPr>
        <w:t>1. Повт</w:t>
      </w:r>
      <w:r w:rsidR="00B10843" w:rsidRPr="00BA7BAE">
        <w:rPr>
          <w:rFonts w:ascii="Times New Roman" w:hAnsi="Times New Roman"/>
          <w:b/>
          <w:bCs/>
          <w:sz w:val="24"/>
          <w:szCs w:val="24"/>
        </w:rPr>
        <w:t>орение материала 6 класса</w:t>
      </w:r>
      <w:r w:rsidR="006354B2" w:rsidRPr="00BA7BAE">
        <w:rPr>
          <w:rFonts w:ascii="Times New Roman" w:hAnsi="Times New Roman"/>
          <w:b/>
          <w:bCs/>
          <w:sz w:val="24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b/>
          <w:color w:val="000000"/>
          <w:szCs w:val="24"/>
        </w:rPr>
      </w:pPr>
      <w:r w:rsidRPr="00BA7BAE">
        <w:rPr>
          <w:b/>
          <w:color w:val="000000"/>
          <w:szCs w:val="24"/>
        </w:rPr>
        <w:t>2. Алгебраические выражения</w:t>
      </w:r>
      <w:r w:rsidR="006354B2" w:rsidRPr="00BA7BAE">
        <w:rPr>
          <w:b/>
          <w:color w:val="000000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color w:val="000000"/>
          <w:szCs w:val="24"/>
        </w:rPr>
        <w:t>Числовые и алгебраические выражения. Формулы. Свойства арифметических действий. Правила раскрытия скобок.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b/>
          <w:color w:val="000000"/>
          <w:szCs w:val="24"/>
        </w:rPr>
        <w:t>3</w:t>
      </w:r>
      <w:r w:rsidR="006354B2" w:rsidRPr="00BA7BAE">
        <w:rPr>
          <w:b/>
          <w:color w:val="000000"/>
          <w:szCs w:val="24"/>
        </w:rPr>
        <w:t>. Уравнения с одним неизвестным.</w:t>
      </w:r>
    </w:p>
    <w:p w:rsidR="00D21348" w:rsidRPr="00BA7BAE" w:rsidRDefault="00D21348" w:rsidP="00BA7BA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Уравнение и его корни. Уравнения, сводящиеся к </w:t>
      </w:r>
      <w:proofErr w:type="gramStart"/>
      <w:r w:rsidRPr="00BA7BAE">
        <w:rPr>
          <w:rFonts w:ascii="Times New Roman" w:hAnsi="Times New Roman"/>
          <w:sz w:val="24"/>
          <w:szCs w:val="24"/>
        </w:rPr>
        <w:t>линейным</w:t>
      </w:r>
      <w:proofErr w:type="gramEnd"/>
      <w:r w:rsidRPr="00BA7BAE">
        <w:rPr>
          <w:rFonts w:ascii="Times New Roman" w:hAnsi="Times New Roman"/>
          <w:sz w:val="24"/>
          <w:szCs w:val="24"/>
        </w:rPr>
        <w:t>. Решение задач с помощью уравнений.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b/>
          <w:color w:val="000000"/>
          <w:szCs w:val="24"/>
        </w:rPr>
        <w:t>4. Одночлены и многочлены</w:t>
      </w:r>
      <w:r w:rsidR="006354B2" w:rsidRPr="00BA7BAE">
        <w:rPr>
          <w:b/>
          <w:color w:val="000000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color w:val="000000"/>
          <w:szCs w:val="24"/>
        </w:rPr>
        <w:t xml:space="preserve">Степень с натуральным показателем. Свойства степени. Одночлен. Стандартный вид одночлена. Многочлены. Сложение, вычитание и умножение многочленов. </w:t>
      </w:r>
    </w:p>
    <w:p w:rsidR="00D21348" w:rsidRPr="00BA7BAE" w:rsidRDefault="00D21348" w:rsidP="00BA7BAE">
      <w:pPr>
        <w:spacing w:after="0" w:line="360" w:lineRule="auto"/>
        <w:ind w:firstLine="720"/>
        <w:jc w:val="both"/>
        <w:rPr>
          <w:rFonts w:ascii="Times New Roman" w:hAnsi="Times New Roman"/>
          <w:b/>
          <w:iCs/>
          <w:sz w:val="24"/>
          <w:szCs w:val="24"/>
        </w:rPr>
      </w:pPr>
      <w:r w:rsidRPr="00BA7BAE">
        <w:rPr>
          <w:rFonts w:ascii="Times New Roman" w:hAnsi="Times New Roman"/>
          <w:b/>
          <w:iCs/>
          <w:sz w:val="24"/>
          <w:szCs w:val="24"/>
        </w:rPr>
        <w:t>5. Разложение многочленов на множители</w:t>
      </w:r>
      <w:r w:rsidR="006354B2" w:rsidRPr="00BA7BAE">
        <w:rPr>
          <w:rFonts w:ascii="Times New Roman" w:hAnsi="Times New Roman"/>
          <w:b/>
          <w:iCs/>
          <w:sz w:val="24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bCs/>
          <w:iCs/>
          <w:szCs w:val="24"/>
        </w:rPr>
        <w:t xml:space="preserve">Вынесение общего множителя за скобки. Способ группировки. </w:t>
      </w:r>
      <w:r w:rsidRPr="00BA7BAE">
        <w:rPr>
          <w:color w:val="000000"/>
          <w:szCs w:val="24"/>
        </w:rPr>
        <w:t xml:space="preserve">Формулы </w:t>
      </w:r>
      <w:r w:rsidRPr="00BA7BAE">
        <w:rPr>
          <w:color w:val="000000"/>
          <w:position w:val="-10"/>
          <w:szCs w:val="24"/>
        </w:rPr>
        <w:object w:dxaOrig="70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7.65pt;height:20.95pt" o:ole="">
            <v:imagedata r:id="rId9" o:title=""/>
          </v:shape>
          <o:OLEObject Type="Embed" ProgID="Equation.3" ShapeID="_x0000_i1025" DrawAspect="Content" ObjectID="_1723868146" r:id="rId10"/>
        </w:object>
      </w:r>
      <w:r w:rsidRPr="00BA7BAE">
        <w:rPr>
          <w:color w:val="000000"/>
          <w:szCs w:val="24"/>
        </w:rPr>
        <w:t xml:space="preserve">, </w:t>
      </w:r>
      <w:r w:rsidRPr="00BA7BAE">
        <w:rPr>
          <w:bCs/>
          <w:i/>
          <w:szCs w:val="24"/>
        </w:rPr>
        <w:t>куб суммы и куб разности, формула суммы кубов и разности кубов</w:t>
      </w:r>
      <w:proofErr w:type="gramStart"/>
      <w:r w:rsidRPr="00BA7BAE">
        <w:rPr>
          <w:b/>
          <w:bCs/>
          <w:i/>
          <w:szCs w:val="24"/>
          <w:vertAlign w:val="superscript"/>
        </w:rPr>
        <w:footnoteReference w:customMarkFollows="1" w:id="1"/>
        <w:t>1</w:t>
      </w:r>
      <w:proofErr w:type="gramEnd"/>
      <w:r w:rsidRPr="00BA7BAE">
        <w:rPr>
          <w:bCs/>
          <w:szCs w:val="24"/>
        </w:rPr>
        <w:t xml:space="preserve">. </w:t>
      </w:r>
      <w:r w:rsidRPr="00BA7BAE">
        <w:rPr>
          <w:color w:val="000000"/>
          <w:szCs w:val="24"/>
        </w:rPr>
        <w:t>Применение формул сокращённого умножения к разложению на множители.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b/>
          <w:color w:val="000000"/>
          <w:szCs w:val="24"/>
        </w:rPr>
        <w:t>6. Алгебраические дроби</w:t>
      </w:r>
      <w:r w:rsidR="006354B2" w:rsidRPr="00BA7BAE">
        <w:rPr>
          <w:b/>
          <w:color w:val="000000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b/>
          <w:bCs/>
          <w:szCs w:val="24"/>
        </w:rPr>
      </w:pPr>
      <w:r w:rsidRPr="00BA7BAE">
        <w:rPr>
          <w:b/>
          <w:bCs/>
          <w:szCs w:val="24"/>
        </w:rPr>
        <w:t>7. Функции</w:t>
      </w:r>
      <w:r w:rsidR="006354B2" w:rsidRPr="00BA7BAE">
        <w:rPr>
          <w:b/>
          <w:bCs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color w:val="000000"/>
          <w:szCs w:val="24"/>
        </w:rPr>
        <w:t>Функция, область определения функции, способы задания функции. График функции. Функция</w:t>
      </w:r>
      <w:proofErr w:type="gramStart"/>
      <w:r w:rsidRPr="00BA7BAE">
        <w:rPr>
          <w:i/>
          <w:color w:val="000000"/>
          <w:szCs w:val="24"/>
          <w:lang w:val="en-US"/>
        </w:rPr>
        <w:t>y</w:t>
      </w:r>
      <w:proofErr w:type="gramEnd"/>
      <w:r w:rsidRPr="00BA7BAE">
        <w:rPr>
          <w:i/>
          <w:color w:val="000000"/>
          <w:szCs w:val="24"/>
        </w:rPr>
        <w:t>=</w:t>
      </w:r>
      <w:proofErr w:type="spellStart"/>
      <w:r w:rsidRPr="00BA7BAE">
        <w:rPr>
          <w:i/>
          <w:color w:val="000000"/>
          <w:szCs w:val="24"/>
          <w:lang w:val="en-US"/>
        </w:rPr>
        <w:t>kx</w:t>
      </w:r>
      <w:proofErr w:type="spellEnd"/>
      <w:r w:rsidRPr="00BA7BAE">
        <w:rPr>
          <w:color w:val="000000"/>
          <w:szCs w:val="24"/>
        </w:rPr>
        <w:t xml:space="preserve"> и её график. Линейная функция и ее график.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b/>
          <w:color w:val="000000"/>
          <w:szCs w:val="24"/>
        </w:rPr>
        <w:t>8. Системы двух уравнений с двумя неизвестными</w:t>
      </w:r>
      <w:r w:rsidR="006354B2" w:rsidRPr="00BA7BAE">
        <w:rPr>
          <w:b/>
          <w:color w:val="000000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color w:val="000000"/>
          <w:szCs w:val="24"/>
        </w:rPr>
      </w:pPr>
      <w:r w:rsidRPr="00BA7BAE">
        <w:rPr>
          <w:color w:val="000000"/>
          <w:szCs w:val="24"/>
        </w:rPr>
        <w:t xml:space="preserve">Системы уравнений с двумя переменными. Решение систем двух линейных уравнений с двумя переменными, графический способ. Решение задач методом составления систем уравнений. </w:t>
      </w:r>
    </w:p>
    <w:p w:rsidR="00D21348" w:rsidRPr="00BA7BAE" w:rsidRDefault="007A752A" w:rsidP="00BA7BAE">
      <w:pPr>
        <w:pStyle w:val="21"/>
        <w:widowControl w:val="0"/>
        <w:spacing w:after="0" w:line="360" w:lineRule="auto"/>
        <w:ind w:firstLine="720"/>
        <w:rPr>
          <w:b/>
          <w:color w:val="000000"/>
          <w:szCs w:val="24"/>
        </w:rPr>
      </w:pPr>
      <w:r w:rsidRPr="00BA7BAE">
        <w:rPr>
          <w:b/>
          <w:color w:val="000000"/>
          <w:szCs w:val="24"/>
        </w:rPr>
        <w:t>9. Ведение в комбинаторику</w:t>
      </w:r>
      <w:r w:rsidR="006354B2" w:rsidRPr="00BA7BAE">
        <w:rPr>
          <w:b/>
          <w:color w:val="000000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bCs/>
          <w:color w:val="000000"/>
          <w:szCs w:val="24"/>
        </w:rPr>
      </w:pPr>
      <w:r w:rsidRPr="00BA7BAE">
        <w:rPr>
          <w:bCs/>
          <w:color w:val="000000"/>
          <w:szCs w:val="24"/>
        </w:rPr>
        <w:t>Различные комбинации из трех элементов. Правило произведения. Подсчет вариантов.</w:t>
      </w:r>
    </w:p>
    <w:p w:rsidR="006354B2" w:rsidRPr="00BA7BAE" w:rsidRDefault="00D21348" w:rsidP="00BA7BAE">
      <w:pPr>
        <w:pStyle w:val="21"/>
        <w:widowControl w:val="0"/>
        <w:spacing w:after="0" w:line="360" w:lineRule="auto"/>
        <w:ind w:firstLine="720"/>
        <w:rPr>
          <w:b/>
          <w:color w:val="000000"/>
          <w:szCs w:val="24"/>
        </w:rPr>
      </w:pPr>
      <w:r w:rsidRPr="00BA7BAE">
        <w:rPr>
          <w:b/>
          <w:color w:val="000000"/>
          <w:szCs w:val="24"/>
        </w:rPr>
        <w:t>10</w:t>
      </w:r>
      <w:r w:rsidR="007A752A" w:rsidRPr="00BA7BAE">
        <w:rPr>
          <w:b/>
          <w:color w:val="000000"/>
          <w:szCs w:val="24"/>
        </w:rPr>
        <w:t>. Итоговое повторение</w:t>
      </w:r>
      <w:r w:rsidR="006354B2" w:rsidRPr="00BA7BAE">
        <w:rPr>
          <w:b/>
          <w:color w:val="000000"/>
          <w:szCs w:val="24"/>
        </w:rPr>
        <w:t>.</w:t>
      </w:r>
    </w:p>
    <w:p w:rsidR="00D21348" w:rsidRPr="00BA7BAE" w:rsidRDefault="00D21348" w:rsidP="00BA7BAE">
      <w:pPr>
        <w:pStyle w:val="21"/>
        <w:widowControl w:val="0"/>
        <w:spacing w:after="0" w:line="360" w:lineRule="auto"/>
        <w:ind w:firstLine="720"/>
        <w:rPr>
          <w:szCs w:val="24"/>
        </w:rPr>
      </w:pPr>
      <w:r w:rsidRPr="00BA7BAE">
        <w:rPr>
          <w:szCs w:val="24"/>
        </w:rPr>
        <w:t>Закрепление знаний, умений и навыков, полученных на уроках по данным темам (курс алгебры 7 класса).</w:t>
      </w:r>
    </w:p>
    <w:p w:rsidR="004E49D7" w:rsidRPr="00BA7BAE" w:rsidRDefault="004E49D7" w:rsidP="00BA7BA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A7BAE" w:rsidRDefault="00BA7BAE" w:rsidP="00BA7BA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BA7BAE" w:rsidRDefault="00BA7BAE" w:rsidP="00BA7BA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354B2" w:rsidRPr="00BA7BAE" w:rsidRDefault="006354B2" w:rsidP="00BA7BAE">
      <w:pPr>
        <w:spacing w:after="0" w:line="36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A7BAE">
        <w:rPr>
          <w:rFonts w:ascii="Times New Roman" w:hAnsi="Times New Roman"/>
          <w:b/>
          <w:sz w:val="24"/>
          <w:szCs w:val="24"/>
        </w:rPr>
        <w:lastRenderedPageBreak/>
        <w:t>4. ТЕМАТИЧЕСКОЕ ПЛАНИРОВАНИЕ</w:t>
      </w:r>
    </w:p>
    <w:p w:rsidR="006354B2" w:rsidRPr="00BA7BAE" w:rsidRDefault="006354B2" w:rsidP="00BA7BAE">
      <w:pPr>
        <w:spacing w:after="0" w:line="36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6354B2" w:rsidRPr="00BA7BAE" w:rsidRDefault="006354B2" w:rsidP="00BA7BA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В тематическом планировании разделы основного содержания по алгебре разбиты на темы</w:t>
      </w:r>
      <w:r w:rsidR="00F74AF3" w:rsidRPr="00BA7BAE">
        <w:rPr>
          <w:rFonts w:ascii="Times New Roman" w:hAnsi="Times New Roman"/>
          <w:sz w:val="24"/>
          <w:szCs w:val="24"/>
        </w:rPr>
        <w:t>,</w:t>
      </w:r>
      <w:r w:rsidRPr="00BA7BAE">
        <w:rPr>
          <w:rFonts w:ascii="Times New Roman" w:hAnsi="Times New Roman"/>
          <w:sz w:val="24"/>
          <w:szCs w:val="24"/>
        </w:rPr>
        <w:t xml:space="preserve"> в хронологии их изучения по учебнику.</w:t>
      </w:r>
    </w:p>
    <w:p w:rsidR="006354B2" w:rsidRPr="00BA7BAE" w:rsidRDefault="006354B2" w:rsidP="00BA7BA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 xml:space="preserve">Особенностью тематического планирования является то, что в нем содержится описание возможных видов деятельности обучающихся в процессе усвоения соответствующего содержания, направленных на достижение поставленных целей обучения. Это ориентирует учителя на усиление </w:t>
      </w:r>
      <w:proofErr w:type="spellStart"/>
      <w:r w:rsidRPr="00BA7BAE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BA7BAE">
        <w:rPr>
          <w:rFonts w:ascii="Times New Roman" w:hAnsi="Times New Roman"/>
          <w:sz w:val="24"/>
          <w:szCs w:val="24"/>
        </w:rPr>
        <w:t xml:space="preserve"> подхода в обучении, на организацию разнообразной учебной деятельности, отвечающей современным психолого-педагогическим воззрениям, на использование современных технологий.</w:t>
      </w:r>
    </w:p>
    <w:p w:rsidR="006354B2" w:rsidRPr="00BA7BAE" w:rsidRDefault="006354B2" w:rsidP="00BA7B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A7BAE">
        <w:rPr>
          <w:rFonts w:ascii="Times New Roman" w:hAnsi="Times New Roman"/>
          <w:sz w:val="24"/>
          <w:szCs w:val="24"/>
        </w:rPr>
        <w:t>В основное программное содержание включаются дополнительные вопросы, способствующие развитию математического кругозора, освоению более продвинутого математического аппарата, математических способностей. Расширение содержания геометрического образования в этом случае дает возможность существенно обогатить круг решаемых задач. Дополнительные вопросы в тематическом планировании даны в квадратных скобках. Перечень этих вопросов носит рекомендательный характер.</w:t>
      </w:r>
    </w:p>
    <w:p w:rsidR="006354B2" w:rsidRPr="00BA7BAE" w:rsidRDefault="006354B2" w:rsidP="00BA7BAE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0"/>
        <w:tblW w:w="10776" w:type="dxa"/>
        <w:tblLook w:val="04A0" w:firstRow="1" w:lastRow="0" w:firstColumn="1" w:lastColumn="0" w:noHBand="0" w:noVBand="1"/>
      </w:tblPr>
      <w:tblGrid>
        <w:gridCol w:w="1099"/>
        <w:gridCol w:w="8060"/>
        <w:gridCol w:w="1617"/>
      </w:tblGrid>
      <w:tr w:rsidR="004E49D7" w:rsidRPr="00BA7BAE" w:rsidTr="006354B2">
        <w:trPr>
          <w:trHeight w:val="577"/>
        </w:trPr>
        <w:tc>
          <w:tcPr>
            <w:tcW w:w="1099" w:type="dxa"/>
            <w:vAlign w:val="center"/>
          </w:tcPr>
          <w:p w:rsidR="004E49D7" w:rsidRPr="00BA7BAE" w:rsidRDefault="004E49D7" w:rsidP="00BA7BA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BA7BA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Тема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BA7BAE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Количество часов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Повторение курса математики 5-6 классы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1. Алгебраичес</w:t>
            </w:r>
            <w:bookmarkStart w:id="1" w:name="_GoBack"/>
            <w:bookmarkEnd w:id="1"/>
            <w:r w:rsidRPr="00BA7BAE">
              <w:rPr>
                <w:rFonts w:ascii="Times New Roman" w:hAnsi="Times New Roman"/>
                <w:sz w:val="20"/>
                <w:szCs w:val="20"/>
              </w:rPr>
              <w:t>кие выражения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2. Уравнения с одним неизвестным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3. Одночлены и многочлены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4. Разложение многочлена на множители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5. Алгебраические дроби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6. Линейная функция и ее график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7. Системы двух уравнений с двумя неизвестными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Глава 8 (дополнительная). Введение в комбинаторику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4E49D7" w:rsidRPr="00BA7BAE" w:rsidTr="007E7867">
        <w:trPr>
          <w:trHeight w:val="20"/>
        </w:trPr>
        <w:tc>
          <w:tcPr>
            <w:tcW w:w="1099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060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 xml:space="preserve">Итоговое повторение, демонстрация личных достижений </w:t>
            </w:r>
            <w:r w:rsidR="006354B2" w:rsidRPr="00BA7BAE">
              <w:rPr>
                <w:rFonts w:ascii="Times New Roman" w:hAnsi="Times New Roman"/>
                <w:sz w:val="20"/>
                <w:szCs w:val="20"/>
              </w:rPr>
              <w:t>обучающихся</w:t>
            </w:r>
          </w:p>
        </w:tc>
        <w:tc>
          <w:tcPr>
            <w:tcW w:w="1617" w:type="dxa"/>
            <w:vAlign w:val="center"/>
          </w:tcPr>
          <w:p w:rsidR="004E49D7" w:rsidRPr="00BA7BAE" w:rsidRDefault="00FB3382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B3382" w:rsidRPr="00BA7BAE" w:rsidTr="007E7867">
        <w:trPr>
          <w:trHeight w:val="20"/>
        </w:trPr>
        <w:tc>
          <w:tcPr>
            <w:tcW w:w="1099" w:type="dxa"/>
            <w:vAlign w:val="center"/>
          </w:tcPr>
          <w:p w:rsidR="00FB3382" w:rsidRPr="00BA7BAE" w:rsidRDefault="00FB3382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060" w:type="dxa"/>
            <w:vAlign w:val="center"/>
          </w:tcPr>
          <w:p w:rsidR="00FB3382" w:rsidRPr="00BA7BAE" w:rsidRDefault="00FB3382" w:rsidP="007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1617" w:type="dxa"/>
            <w:vAlign w:val="center"/>
          </w:tcPr>
          <w:p w:rsidR="00FB3382" w:rsidRPr="00BA7BAE" w:rsidRDefault="00FB3382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4E49D7" w:rsidRPr="00BA7BAE" w:rsidTr="007E7867">
        <w:trPr>
          <w:trHeight w:val="20"/>
        </w:trPr>
        <w:tc>
          <w:tcPr>
            <w:tcW w:w="9159" w:type="dxa"/>
            <w:gridSpan w:val="2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617" w:type="dxa"/>
            <w:vAlign w:val="center"/>
          </w:tcPr>
          <w:p w:rsidR="004E49D7" w:rsidRPr="00BA7BAE" w:rsidRDefault="004E49D7" w:rsidP="007E7867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sz w:val="20"/>
                <w:szCs w:val="20"/>
              </w:rPr>
              <w:t>10</w:t>
            </w:r>
            <w:r w:rsidR="00FB3382" w:rsidRPr="00BA7BA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</w:tbl>
    <w:p w:rsidR="000B4F57" w:rsidRPr="00BA7BAE" w:rsidRDefault="000B4F57" w:rsidP="00BA7BAE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A05CBB" w:rsidRDefault="00A05CBB">
      <w:pPr>
        <w:spacing w:after="0" w:line="240" w:lineRule="auto"/>
        <w:sectPr w:rsidR="00A05CBB" w:rsidSect="00A05CBB">
          <w:pgSz w:w="11906" w:h="16838"/>
          <w:pgMar w:top="851" w:right="851" w:bottom="1701" w:left="851" w:header="709" w:footer="709" w:gutter="0"/>
          <w:cols w:space="708"/>
          <w:docGrid w:linePitch="360"/>
        </w:sectPr>
      </w:pPr>
    </w:p>
    <w:p w:rsidR="00B26D6F" w:rsidRPr="00BA7BAE" w:rsidRDefault="00B26D6F" w:rsidP="00B26D6F">
      <w:pPr>
        <w:jc w:val="center"/>
        <w:rPr>
          <w:rFonts w:ascii="Times New Roman" w:hAnsi="Times New Roman"/>
          <w:b/>
          <w:sz w:val="24"/>
          <w:szCs w:val="24"/>
        </w:rPr>
      </w:pPr>
      <w:r w:rsidRPr="00BA7BAE">
        <w:rPr>
          <w:rFonts w:ascii="Times New Roman" w:hAnsi="Times New Roman"/>
          <w:b/>
          <w:sz w:val="24"/>
          <w:szCs w:val="24"/>
        </w:rPr>
        <w:lastRenderedPageBreak/>
        <w:t>Календарно – тематическое планирование материала по алгебре</w:t>
      </w:r>
    </w:p>
    <w:tbl>
      <w:tblPr>
        <w:tblW w:w="15735" w:type="dxa"/>
        <w:tblInd w:w="-1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7"/>
        <w:gridCol w:w="71"/>
        <w:gridCol w:w="1196"/>
        <w:gridCol w:w="1384"/>
        <w:gridCol w:w="41"/>
        <w:gridCol w:w="1837"/>
        <w:gridCol w:w="46"/>
        <w:gridCol w:w="1560"/>
        <w:gridCol w:w="95"/>
        <w:gridCol w:w="1532"/>
        <w:gridCol w:w="1471"/>
        <w:gridCol w:w="1659"/>
        <w:gridCol w:w="18"/>
        <w:gridCol w:w="1703"/>
        <w:gridCol w:w="43"/>
        <w:gridCol w:w="1134"/>
        <w:gridCol w:w="100"/>
        <w:gridCol w:w="568"/>
        <w:gridCol w:w="567"/>
      </w:tblGrid>
      <w:tr w:rsidR="00655F6C" w:rsidRPr="00BA7BAE" w:rsidTr="00BA7BAE">
        <w:trPr>
          <w:trHeight w:val="415"/>
          <w:tblHeader/>
        </w:trPr>
        <w:tc>
          <w:tcPr>
            <w:tcW w:w="781" w:type="dxa"/>
            <w:gridSpan w:val="3"/>
            <w:shd w:val="clear" w:color="000000" w:fill="FFFFFF"/>
            <w:hideMark/>
          </w:tcPr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</w:t>
            </w:r>
            <w:proofErr w:type="gramEnd"/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196" w:type="dxa"/>
            <w:shd w:val="clear" w:color="000000" w:fill="FFFFFF"/>
            <w:hideMark/>
          </w:tcPr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Тема урока (тип урока)</w:t>
            </w:r>
          </w:p>
        </w:tc>
        <w:tc>
          <w:tcPr>
            <w:tcW w:w="1384" w:type="dxa"/>
            <w:shd w:val="clear" w:color="000000" w:fill="FFFFFF"/>
            <w:hideMark/>
          </w:tcPr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Понятия</w:t>
            </w:r>
          </w:p>
        </w:tc>
        <w:tc>
          <w:tcPr>
            <w:tcW w:w="5111" w:type="dxa"/>
            <w:gridSpan w:val="6"/>
            <w:shd w:val="clear" w:color="000000" w:fill="FFFFFF"/>
            <w:hideMark/>
          </w:tcPr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Планируемые результаты</w:t>
            </w:r>
          </w:p>
        </w:tc>
        <w:tc>
          <w:tcPr>
            <w:tcW w:w="4894" w:type="dxa"/>
            <w:gridSpan w:val="5"/>
            <w:shd w:val="clear" w:color="000000" w:fill="FFFFFF"/>
            <w:hideMark/>
          </w:tcPr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Универсальные учебные действия</w:t>
            </w:r>
          </w:p>
        </w:tc>
        <w:tc>
          <w:tcPr>
            <w:tcW w:w="1134" w:type="dxa"/>
            <w:shd w:val="clear" w:color="000000" w:fill="FFFFFF"/>
            <w:hideMark/>
          </w:tcPr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1235" w:type="dxa"/>
            <w:gridSpan w:val="3"/>
            <w:shd w:val="clear" w:color="000000" w:fill="FFFFFF"/>
            <w:hideMark/>
          </w:tcPr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Дата проведения</w:t>
            </w:r>
          </w:p>
          <w:p w:rsidR="00410659" w:rsidRPr="00BA7BAE" w:rsidRDefault="00410659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</w:tr>
      <w:tr w:rsidR="00655F6C" w:rsidRPr="00BA7BAE" w:rsidTr="00BA7BAE">
        <w:trPr>
          <w:trHeight w:val="410"/>
          <w:tblHeader/>
        </w:trPr>
        <w:tc>
          <w:tcPr>
            <w:tcW w:w="781" w:type="dxa"/>
            <w:gridSpan w:val="3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Предметные</w:t>
            </w:r>
          </w:p>
        </w:tc>
        <w:tc>
          <w:tcPr>
            <w:tcW w:w="1560" w:type="dxa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Личностные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proofErr w:type="spellStart"/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1471" w:type="dxa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Регулятивные</w:t>
            </w:r>
          </w:p>
        </w:tc>
        <w:tc>
          <w:tcPr>
            <w:tcW w:w="1659" w:type="dxa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Познавательные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Коммуникативные</w:t>
            </w:r>
          </w:p>
        </w:tc>
        <w:tc>
          <w:tcPr>
            <w:tcW w:w="1134" w:type="dxa"/>
            <w:shd w:val="clear" w:color="000000" w:fill="FFFFFF"/>
            <w:hideMark/>
          </w:tcPr>
          <w:p w:rsidR="001F2C6F" w:rsidRPr="00BA7BAE" w:rsidRDefault="001F2C6F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</w:p>
        </w:tc>
        <w:tc>
          <w:tcPr>
            <w:tcW w:w="668" w:type="dxa"/>
            <w:gridSpan w:val="2"/>
            <w:shd w:val="clear" w:color="000000" w:fill="FFFFFF"/>
            <w:hideMark/>
          </w:tcPr>
          <w:p w:rsidR="001F2C6F" w:rsidRPr="00BA7BAE" w:rsidRDefault="003B342D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567" w:type="dxa"/>
            <w:shd w:val="clear" w:color="000000" w:fill="FFFFFF"/>
            <w:hideMark/>
          </w:tcPr>
          <w:p w:rsidR="001F2C6F" w:rsidRPr="00BA7BAE" w:rsidRDefault="003B342D" w:rsidP="00BA7BAE">
            <w:pPr>
              <w:pStyle w:val="2"/>
              <w:spacing w:before="0" w:after="0" w:line="240" w:lineRule="auto"/>
              <w:jc w:val="center"/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i w:val="0"/>
                <w:sz w:val="20"/>
                <w:szCs w:val="20"/>
                <w:lang w:eastAsia="ru-RU"/>
              </w:rPr>
              <w:t>факт</w:t>
            </w:r>
          </w:p>
        </w:tc>
      </w:tr>
      <w:tr w:rsidR="00621920" w:rsidRPr="00BA7BAE" w:rsidTr="00BA7BAE">
        <w:trPr>
          <w:trHeight w:val="525"/>
        </w:trPr>
        <w:tc>
          <w:tcPr>
            <w:tcW w:w="15735" w:type="dxa"/>
            <w:gridSpan w:val="20"/>
            <w:shd w:val="clear" w:color="000000" w:fill="FFFFFF"/>
            <w:hideMark/>
          </w:tcPr>
          <w:p w:rsidR="000B4F57" w:rsidRPr="00BA7BAE" w:rsidRDefault="00621920" w:rsidP="00BA7BAE">
            <w:pPr>
              <w:pStyle w:val="ac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2" w:name="_Toc422589503"/>
            <w:r w:rsidRPr="00BA7BAE">
              <w:rPr>
                <w:rFonts w:ascii="Times New Roman" w:hAnsi="Times New Roman"/>
                <w:b/>
                <w:sz w:val="20"/>
                <w:szCs w:val="20"/>
              </w:rPr>
              <w:t>Повторение курса математики 5-6 классы</w:t>
            </w:r>
            <w:bookmarkEnd w:id="2"/>
          </w:p>
          <w:p w:rsidR="00621920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b/>
                <w:sz w:val="20"/>
                <w:szCs w:val="20"/>
              </w:rPr>
              <w:t xml:space="preserve"> (3 часа)</w:t>
            </w:r>
          </w:p>
        </w:tc>
      </w:tr>
      <w:tr w:rsidR="00AF5BBC" w:rsidRPr="00BA7BAE" w:rsidTr="00BA7BAE">
        <w:trPr>
          <w:trHeight w:val="525"/>
        </w:trPr>
        <w:tc>
          <w:tcPr>
            <w:tcW w:w="781" w:type="dxa"/>
            <w:gridSpan w:val="3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96" w:type="dxa"/>
            <w:shd w:val="clear" w:color="000000" w:fill="FFFFFF"/>
            <w:hideMark/>
          </w:tcPr>
          <w:p w:rsidR="00AF5BBC" w:rsidRPr="00BA7BAE" w:rsidRDefault="007A752A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 курса математики 5-6 класс</w:t>
            </w:r>
          </w:p>
          <w:p w:rsidR="001F2405" w:rsidRPr="00BA7BAE" w:rsidRDefault="001F2405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Натуральные числа, целые числа, рациональные числа.</w:t>
            </w:r>
          </w:p>
        </w:tc>
        <w:tc>
          <w:tcPr>
            <w:tcW w:w="1384" w:type="dxa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Натуральные числа, целые числа, рациональные числа.</w:t>
            </w: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значение числового выражения, записывать числовые равенства, выполнять арифметические действия, проверять верность числового равенства</w:t>
            </w:r>
          </w:p>
        </w:tc>
        <w:tc>
          <w:tcPr>
            <w:tcW w:w="1560" w:type="dxa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положительное отношение к процессу познания; адекватно оценивают свою учебную деятельность;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471" w:type="dxa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символами. Умеют выбирать обобщенные стратегии решения задачи.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Индивидуальный опрос, работа по карточкам</w:t>
            </w:r>
          </w:p>
        </w:tc>
        <w:tc>
          <w:tcPr>
            <w:tcW w:w="668" w:type="dxa"/>
            <w:gridSpan w:val="2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BBC" w:rsidRPr="00BA7BAE" w:rsidTr="00BA7BAE">
        <w:trPr>
          <w:trHeight w:val="525"/>
        </w:trPr>
        <w:tc>
          <w:tcPr>
            <w:tcW w:w="781" w:type="dxa"/>
            <w:gridSpan w:val="3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96" w:type="dxa"/>
            <w:shd w:val="clear" w:color="000000" w:fill="FFFFFF"/>
            <w:hideMark/>
          </w:tcPr>
          <w:p w:rsidR="00AF5BBC" w:rsidRPr="00BA7BAE" w:rsidRDefault="007A752A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 курса математики 5-6 класс</w:t>
            </w:r>
          </w:p>
          <w:p w:rsidR="001F2405" w:rsidRPr="00BA7BAE" w:rsidRDefault="001F2405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Преобразование выражений.</w:t>
            </w:r>
          </w:p>
        </w:tc>
        <w:tc>
          <w:tcPr>
            <w:tcW w:w="1384" w:type="dxa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Переменная величина, постоянная величина, коэффициент при переменной величине, взаимное уничтожение слагаемых, преобразование выражений,</w:t>
            </w: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Имеют представление о правилах решения уравнений, о переменной и постоянной величинах, о коэффициенте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</w:t>
            </w:r>
            <w:proofErr w:type="gramEnd"/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переменой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величине, о взаимном уничтожении слагаемых, о преобразовании выражений. Знают правила решения уравнений, приводя при этом подобные слагаемые, раскрывая скобки и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упрощая выражение левой части уравнения.</w:t>
            </w:r>
          </w:p>
        </w:tc>
        <w:tc>
          <w:tcPr>
            <w:tcW w:w="1560" w:type="dxa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Принимают и осваивают социальную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471" w:type="dxa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усвоению, осознают качество и уровень усвоения</w:t>
            </w:r>
          </w:p>
        </w:tc>
        <w:tc>
          <w:tcPr>
            <w:tcW w:w="1659" w:type="dxa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количественные характеристики объектов, заданные словами. Выделяют обобщенный смысл и формальную структуру задачи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Индивидуальный опрос, работа по карточкам</w:t>
            </w:r>
          </w:p>
        </w:tc>
        <w:tc>
          <w:tcPr>
            <w:tcW w:w="668" w:type="dxa"/>
            <w:gridSpan w:val="2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5BBC" w:rsidRPr="00BA7BAE" w:rsidTr="00BA7BAE">
        <w:trPr>
          <w:trHeight w:val="525"/>
        </w:trPr>
        <w:tc>
          <w:tcPr>
            <w:tcW w:w="781" w:type="dxa"/>
            <w:gridSpan w:val="3"/>
            <w:shd w:val="clear" w:color="000000" w:fill="FFFFFF"/>
            <w:hideMark/>
          </w:tcPr>
          <w:p w:rsidR="00AF5BBC" w:rsidRPr="00BA7BAE" w:rsidRDefault="00376546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196" w:type="dxa"/>
            <w:shd w:val="clear" w:color="000000" w:fill="FFFFFF"/>
            <w:hideMark/>
          </w:tcPr>
          <w:p w:rsidR="00AF5BBC" w:rsidRPr="00BA7BAE" w:rsidRDefault="00244105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 курса математики 5-6 класс</w:t>
            </w:r>
          </w:p>
          <w:p w:rsidR="00244105" w:rsidRPr="00BA7BAE" w:rsidRDefault="00244105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текстовых задач</w:t>
            </w:r>
          </w:p>
        </w:tc>
        <w:tc>
          <w:tcPr>
            <w:tcW w:w="1384" w:type="dxa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000000" w:fill="FFFFFF"/>
            <w:hideMark/>
          </w:tcPr>
          <w:p w:rsidR="00AF5BBC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Демонстрируют умение обобщения и систематизации знаний по курсу 5-6 классов</w:t>
            </w:r>
          </w:p>
        </w:tc>
        <w:tc>
          <w:tcPr>
            <w:tcW w:w="1560" w:type="dxa"/>
            <w:shd w:val="clear" w:color="000000" w:fill="FFFFFF"/>
            <w:hideMark/>
          </w:tcPr>
          <w:p w:rsidR="00AF5BBC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1627" w:type="dxa"/>
            <w:gridSpan w:val="2"/>
            <w:shd w:val="clear" w:color="000000" w:fill="FFFFFF"/>
            <w:hideMark/>
          </w:tcPr>
          <w:p w:rsidR="00AF5BBC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000000" w:fill="FFFFFF"/>
            <w:hideMark/>
          </w:tcPr>
          <w:p w:rsidR="00AF5BBC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000000" w:fill="FFFFFF"/>
            <w:hideMark/>
          </w:tcPr>
          <w:p w:rsidR="00AF5BBC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764" w:type="dxa"/>
            <w:gridSpan w:val="3"/>
            <w:shd w:val="clear" w:color="000000" w:fill="FFFFFF"/>
            <w:hideMark/>
          </w:tcPr>
          <w:p w:rsidR="00AF5BBC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1134" w:type="dxa"/>
            <w:shd w:val="clear" w:color="000000" w:fill="FFFFFF"/>
            <w:hideMark/>
          </w:tcPr>
          <w:p w:rsidR="00AF5BBC" w:rsidRPr="00BA7BAE" w:rsidRDefault="0062192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668" w:type="dxa"/>
            <w:gridSpan w:val="2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hideMark/>
          </w:tcPr>
          <w:p w:rsidR="00AF5BBC" w:rsidRPr="00BA7BAE" w:rsidRDefault="00AF5BB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F2C6F" w:rsidRPr="00BA7BAE" w:rsidTr="00BA7BAE">
        <w:trPr>
          <w:trHeight w:val="292"/>
        </w:trPr>
        <w:tc>
          <w:tcPr>
            <w:tcW w:w="15735" w:type="dxa"/>
            <w:gridSpan w:val="20"/>
            <w:shd w:val="clear" w:color="auto" w:fill="auto"/>
            <w:hideMark/>
          </w:tcPr>
          <w:p w:rsidR="000B4F57" w:rsidRPr="00BA7BAE" w:rsidRDefault="001F2C6F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3" w:name="_Toc422589504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0B4F57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Алгебраические выражения</w:t>
            </w:r>
            <w:bookmarkEnd w:id="3"/>
          </w:p>
          <w:p w:rsidR="001F2C6F" w:rsidRPr="00BA7BAE" w:rsidRDefault="001F2C6F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(11 ч)</w:t>
            </w:r>
          </w:p>
        </w:tc>
      </w:tr>
      <w:tr w:rsidR="001F2C6F" w:rsidRPr="00BA7BAE" w:rsidTr="00BA7BAE">
        <w:trPr>
          <w:trHeight w:val="525"/>
        </w:trPr>
        <w:tc>
          <w:tcPr>
            <w:tcW w:w="15735" w:type="dxa"/>
            <w:gridSpan w:val="20"/>
            <w:shd w:val="clear" w:color="auto" w:fill="auto"/>
            <w:hideMark/>
          </w:tcPr>
          <w:p w:rsidR="00410659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 </w:t>
            </w:r>
          </w:p>
          <w:p w:rsidR="00410659" w:rsidRPr="00BA7BAE" w:rsidRDefault="001F2C6F" w:rsidP="00BA7BA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формирование представлений о целостности и непрерывности курса математики 5 и 6 классов;</w:t>
            </w:r>
          </w:p>
          <w:p w:rsidR="00410659" w:rsidRPr="00BA7BAE" w:rsidRDefault="001F2C6F" w:rsidP="00BA7BA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обобщение и систематизация знаний о числовых выражениях, о допустимых и недопустимых значениях переменной выражения, о математических утверждениях, о математическом языке; о выполнении действий по арифметическим законам сложения и умножения, действия с десятичными дробями, действия с обыкновенными дробями;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овладение навыками решения задач с составлением математической модели реальной ситуации; развитие логического, математического мышления и интуиции, творческих способностей в области математики.</w:t>
            </w:r>
          </w:p>
        </w:tc>
      </w:tr>
      <w:tr w:rsidR="00C46B00" w:rsidRPr="00BA7BAE" w:rsidTr="00BA7BAE">
        <w:trPr>
          <w:trHeight w:val="216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Числовые выражения 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Числовые выражения, значение числового выражения, числовое равенство, верное равенство, действие первой ступени, действие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второй ступени, действие третьей ступени, порядок выполнения действий.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находить значение числового выражения, записывать числовые равенства, выполнять арифметические действия, проверять верность числового равенства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положительное отношение к процессу познания; адекватно оценивают свою учебную деятельность; применяют правила делового сотрудничества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Выделяют количественные характеристики объектов, заданные словами. Структурируют знания. Выбирают основания и критерии для сравнения, классификации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объектов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Индивидуальный опрос, работа по карточкам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423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Числовые </w:t>
            </w:r>
            <w:proofErr w:type="spellStart"/>
            <w:r w:rsidR="00244105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равенсва</w:t>
            </w:r>
            <w:proofErr w:type="spellEnd"/>
            <w:r w:rsidR="00244105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Свойства числовых равенств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значение числового выражения, записывать числовые равенства, выполнять арифметические действия, проверять верность числового равенства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социальную роль обучающегося; проявляют мотивы учебной деятельности; понимают личностный смысл учения; оценивают свою учебную деятельность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рассуждений. Проводят анализ способов решения задачи с точки зрения их рациональности. Выражают смысл ситуации различными средствами (рисунки,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</w:t>
            </w:r>
            <w:r w:rsidR="00C87609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стью выражают свои мысли в соот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задачами и условиями коммуникации. Используют адекватные языковые средства для отображения своих чувств, мыслей и побуждений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Практикум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216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Алгебраические выражения </w:t>
            </w:r>
          </w:p>
          <w:p w:rsidR="00244105" w:rsidRPr="00BA7BAE" w:rsidRDefault="00244105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Значение алгебраического выражения, допустимые и недопустимые значения переменной, алгебраические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выражения, порядок выполнения действий, арифметические законы сложения и умножения, действия с десятичными дробями, действия с обыкновенными дробями.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Имеют представление о значении алгебраического выражения, о допустимых и недопустимых значениях переменной, об алгебраических выражениях. Могут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самостоятельно определить порядок выполнения действий, применять арифметические законы сложения и умножения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Дают адекватную оценку своей учебной деятельности; осознают границы собственного знания и «незнания»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Умение находить в различных источниках информацию, необходимую для решения математических проблем, и представлять ее в понятной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форме; 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Оценивают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Выполняют операции со знаками и символами. Умеют выбирать обобщенные стратегии решения задачи. Составляют целое из частей,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самостоятельно достраивая, восполняя недостающие компоненты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Описывают содержание совершаемых действий с целью ориентировки предметно-практической или иной деятельности. Умеют сообщать конкретное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содержание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 письменной и устной форме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Индивидуальный опрос. Выполнение упражнений по образцу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578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244105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Выражения с 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перемен-ной</w:t>
            </w:r>
            <w:proofErr w:type="gram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 Значение выражений.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определить порядок выполнения действий, применять арифметические законы сложения и умножения, действия с десятичными дробями, действия с обыкновенными дробями. Могут самостоятельно определить порядок выполнения действий, выполнять действия с десятичными дробями и обыкновенными дробями.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  <w:t xml:space="preserve">Умеют определять, какие значения переменных для данного выражения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являются допустимыми, недопустимыми; делать вывод о том, имеет ли смысл данное числовое выражение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познавательный интерес к изучению предмета, оценивают свою учебную деятельность, применяют правила делового сотрудничества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Выделяют и осознают то, что уже усвоено и что еще подлежит усвоению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развивают способность) брать на себя инициативу в организации совместного действия. Умеют слушать и слышать друг друга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Работа с опорным материалом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68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Алгебраические равенства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Буквенные выражения, математическая модель, реальные ситуации, словесная модель, алгебраическая модель, формула четного и нечетного числа.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составлять математическую модель реальной ситуации, используя математический язык; осуществлять поиск нескольких способов решения. Умеют решать текстовые задачи, используя метод математического моделирования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ситуации разными людьми, оценивают свою учебную деятельность, проявляют познавательный интерес к изучению предмета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Ставят учебную задачу на основе соотнесения того, что уже известно и того, что еще неизвестно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причинно-следственные связи. Строят логические цепи рассуждений. Выдвигают и обосновывают гипотезы, предлагают способы их проверки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Тренировочные упражнения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44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Алгебраические равенства. Формулы (частично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текстовые задачи, выделяя три этапа математического моделирования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выражают положительное отношение к процессу познания, оценивают свою учебную деятельность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решение упражнения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68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арифметических действий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Переместительный, сочетательный и распределительный законы сложения и умножения, рациональный способ, упрощение алгебраических выражений.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представление о переместительном, сочетательном и распределительном законах сложения и умножения. Могут найти значение числового выражения, используя законы и свойства арифметических действий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социальную роль обучающегося; проявляют мотивы своей учебной деятельности; понимают личностный смысл учения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Развивают умение интегрироваться в группу сверстников и строить продуктивное взаимодействие со сверстниками и взрослыми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Тренировочные упражнения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557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244105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Преобразо-вание</w:t>
            </w:r>
            <w:proofErr w:type="spell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буквенных выражений на основе свойств </w:t>
            </w:r>
            <w:proofErr w:type="spell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арифмети-ческих</w:t>
            </w:r>
            <w:proofErr w:type="spell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действий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роблем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ный</w:t>
            </w:r>
            <w:proofErr w:type="spell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Могут приводить подобные слагаемые, упрощать числовые выражения и находить его числовое значение. 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положительное отношение к процессу познания; адекватно оценивают свою учебную деятельность; применяют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правила делового сотрудничества; понимают причины успеха в своей учебной деятельности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стью выражают свои мысли в соот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ветствии с задачами и условиями коммуникации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решение упражнения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44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Правила раскрытия скобок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Распределительный закон умножения, правила раскрытия скобок, алгебраическая сумма, раскрытие скобок и заключение в скобки.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раскрывать скобки, применяя правила раскрытия скобок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дают адекватную оценку своей учебной деятельности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объект, выделяя существенные и несущественные признаки. Выполняют операции со знаками и символами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слушать и слышать друг друга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68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Правила </w:t>
            </w:r>
            <w:r w:rsidR="00001432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заключения в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скоб</w:t>
            </w:r>
            <w:r w:rsidR="00001432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ки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(применения и </w:t>
            </w:r>
            <w:proofErr w:type="spellStart"/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</w:t>
            </w:r>
            <w:r w:rsidR="00001432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вования</w:t>
            </w:r>
            <w:proofErr w:type="spellEnd"/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знаний)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сложные вычислительные примеры и уравнения, применяя правила раскрытия скобок и распределительный закон умножения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Вырабатывают в противоречивых ситуациях правила поведения, способствующие ненасильственному и равноправному преодолению конфликта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 в случае расхождения эталона, реального действия и его продукта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готовность адекватно реагировать на нужды других, оказывать помощь и эмоциональную поддержку партнерам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проблемных задач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861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945C9F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работа № </w:t>
            </w:r>
            <w:r w:rsidR="00945C9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(обобщение и систематизация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систематизации знаний по темам раздела «Алгебраические выражения».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собственную деятельность посредством письменной речи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BA7BAE" w:rsidTr="00BA7BAE">
        <w:trPr>
          <w:trHeight w:val="525"/>
        </w:trPr>
        <w:tc>
          <w:tcPr>
            <w:tcW w:w="15735" w:type="dxa"/>
            <w:gridSpan w:val="20"/>
            <w:shd w:val="clear" w:color="auto" w:fill="auto"/>
            <w:hideMark/>
          </w:tcPr>
          <w:p w:rsidR="00C46B00" w:rsidRPr="00BA7BAE" w:rsidRDefault="00C46B00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A7188F" w:rsidRPr="00BA7BAE" w:rsidRDefault="001F2C6F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4" w:name="_Toc422589505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A7188F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Уравнения с одним неизвестным</w:t>
            </w:r>
            <w:bookmarkEnd w:id="4"/>
          </w:p>
          <w:p w:rsidR="001F2C6F" w:rsidRPr="00BA7BAE" w:rsidRDefault="001F2C6F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(9 ч)</w:t>
            </w:r>
          </w:p>
        </w:tc>
      </w:tr>
      <w:tr w:rsidR="001F2C6F" w:rsidRPr="00BA7BAE" w:rsidTr="00BA7BAE">
        <w:trPr>
          <w:trHeight w:val="1415"/>
        </w:trPr>
        <w:tc>
          <w:tcPr>
            <w:tcW w:w="15735" w:type="dxa"/>
            <w:gridSpan w:val="20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-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формирование представлений о правилах решения уравнений, о переменной и постоянной величинах, о коэффициенте при переменной величине, о взаимном уничтожении слагаемых, о преобразовании выражений;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формирование умения выполнять преобразования: перенос слагаемых из одной части уравнения в другую, смена знака при переносе, умножение и деление на одно и то же число;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- овладение умением решать уравнения, сводящиеся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линейным, разными методами;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овладение навыками решения уравнений, содержащих выражения в скобках, решения задач на составление уравнений.</w:t>
            </w:r>
          </w:p>
        </w:tc>
      </w:tr>
      <w:tr w:rsidR="00C46B00" w:rsidRPr="00BA7BAE" w:rsidTr="00BA7BAE">
        <w:trPr>
          <w:trHeight w:val="216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945C9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Анализ 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контроль-ной</w:t>
            </w:r>
            <w:proofErr w:type="gram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работы. </w:t>
            </w:r>
            <w:r w:rsidR="00001432"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Понятие уравнения и корня уравнения</w:t>
            </w:r>
            <w:proofErr w:type="gramStart"/>
            <w:r w:rsidR="00001432"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="00001432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зучение нового материала)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Переменная величина, постоянная величина, коэффициент при переменной величине, взаимное уничтожение слагаемых, преобразование выражений, линейное уравнение.</w:t>
            </w:r>
          </w:p>
        </w:tc>
        <w:tc>
          <w:tcPr>
            <w:tcW w:w="1924" w:type="dxa"/>
            <w:gridSpan w:val="3"/>
            <w:shd w:val="clear" w:color="auto" w:fill="auto"/>
            <w:vAlign w:val="bottom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Имеют представление о правилах решения уравнений, о переменной и постоянной величинах, о коэффициенте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</w:t>
            </w:r>
            <w:proofErr w:type="gramEnd"/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переменой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величине, о взаимном уничтожении слагаемых, о преобразовании выражений. Знают правила решения уравнений, приводя при этом подобные слагаемые, раскрывая скобки и упрощая выражение левой части уравнения.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социальную роль обучающегося; проявляют познавательный интерес к изучению предмета; дают адекватную оценку своей учебной деятельности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Выделяют и осознают то, что уже усвоено и что еще подлежит усвоению, осознают качество и уровень усвоения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712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00143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Линейное уравнение и его корни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spellStart"/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примене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совершенствование знаний)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правила решения уравнений, приводя при этом подобные слагаемые, раскрывая скобки и упрощая выражение левой части уравнения. Могут решать уравнения, приводя при этом подобные слагаемые, раскрывая скобки и упрощая выражение левой части уравнения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находить в различных источниках информацию, необходимую для решения математических проблем,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представлять ее в понятной форме; принимать решение в условиях неполной и избыточной, точной и вероятностной информации;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количественные характеристики объектов, заданные словами. Выделяют обобщенный смысл и формальную структуру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развивают способность) с помощью вопросов добывать недостающую информацию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задачи, фронтальный опрос. Составление опорного конспекта, решение задач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423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Решение уравнений с одним неизвестным, сводящихся к линейным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Перенос слагаемых из одной части уравнения в другую, смена знака при переносе, умножение и деление на одно и то же число.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уравнения, приводя при этом подобные слагаемые, раскрывая скобки и упрощая выражение левой части уравнения. Могут решать текстовые задачи на составление уравнений; использовать данные правила и формулы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положительное отношение к процессу познания; оценивают свою учебную деятельность; применяют правила делового сотрудничества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формальную структуру задачи. Выполняют операции со знаками и символами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Индивидуальный опрос. Выполнение упражнений по образцу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68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00143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Свойства числовых равенств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рименение и совершенствование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Перенос слагаемых из одной части уравнения в другую, смена знака при переносе, умножение и деление на одно и то же число.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текстовые задачи на составление уравнений. Могут свободно решать сложные уравнения, приводя при этом подобные слагаемые, раскрывая скобки и упрощая выражение левой части уравнения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познавательный интерес к изучению предмета; дают адекватную оценку своей учебной деятельн</w:t>
            </w:r>
            <w:r w:rsidR="00C46B00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ости; применяют правила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делового сотрудничества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Ставят учебную задачу на основе соотнесения того, что уже известно и усвоено, и того, что еще неизвестно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объект, выделяя существенные и несущественные признаки. Выделяют объекты и процессы с точки зрения целого и частей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Работа с опорным материалом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145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621920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00143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Представление о равносильности уравнений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Перенос слагаемых из одной части уравнения в другую, смена знака при переносе, умножение и деление на одно и то же число.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показать, что уравнение не имеет решения и выделить при этом условия, когда уравнение не имеет решения; решить урав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нение, используя свойства пропорции. Могут доказать, ч</w:t>
            </w:r>
            <w:r w:rsidR="00C46B00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то уравнение не имеет решения.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уравнения, содержащие переменную под знаком модуля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Выдвигают и обосновывают гипотезы, предлагают способы их проверки 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задачи. Составление опорного конспекта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848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с помощью уравнений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математической модели реальной ситуации,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текстовых задач.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составить математическую модель реальной ситуации, а затем решить уравнение по правилам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Принимают и осваивают социальную роль обучающегося; проявляют мотивы своей учебной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деятельности; понимают личностный смысл учения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видеть математическую задачу в контексте проблемной ситуации в других дисциплинах, в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Выделяют обобщенный смысл и формальную структуру задачи. Умеют выбирать обобщенные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стратегии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Обмениваются знаниями между членами группы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Решение развивающих задач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44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00143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Задачи на движение, работу и покупки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рименение и совершенствование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математической модели реальной ситуации</w:t>
            </w:r>
            <w:proofErr w:type="gramStart"/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текстовых задач.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текстовые задачи повышенной сложности на числовые величины, на движение по дороге и реке; составить набор карточек с заданиями.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позитивную самооценку своей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Моделируют условие с помощью схем, рисунков, реальных предметов; строят логическую цепочку рассуждений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эффективных совместных решений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Индивидуальный опрос. Решение олимпиадных задач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68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1F2C6F" w:rsidRPr="00BA7BAE" w:rsidRDefault="0000143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Задачи на части, доли, проценты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математической модели реальной ситуации</w:t>
            </w:r>
            <w:proofErr w:type="gramStart"/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текстовых задач.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Могут решать текстовые задачи на числовые величины, на движение по дороге и реке; 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Принимают и осваивают социальную роль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Осознанно и произвольно строят речевые высказывания в устной и письменной форме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Решение проблемных задач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46B00" w:rsidRPr="00BA7BAE" w:rsidTr="00BA7BAE">
        <w:trPr>
          <w:trHeight w:val="1200"/>
        </w:trPr>
        <w:tc>
          <w:tcPr>
            <w:tcW w:w="710" w:type="dxa"/>
            <w:gridSpan w:val="2"/>
            <w:shd w:val="clear" w:color="auto" w:fill="auto"/>
            <w:hideMark/>
          </w:tcPr>
          <w:p w:rsidR="001F2C6F" w:rsidRPr="00BA7BAE" w:rsidRDefault="0062192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267" w:type="dxa"/>
            <w:gridSpan w:val="2"/>
            <w:shd w:val="clear" w:color="auto" w:fill="auto"/>
            <w:hideMark/>
          </w:tcPr>
          <w:p w:rsidR="00945C9F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</w:t>
            </w:r>
          </w:p>
          <w:p w:rsidR="00945C9F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ная</w:t>
            </w:r>
            <w:proofErr w:type="spell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работа </w:t>
            </w:r>
          </w:p>
          <w:p w:rsidR="00945C9F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r w:rsidR="00945C9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(обобщение и систематизация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2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систематизации знаний по темам раздела «Уравнения с одним неизвестным».</w:t>
            </w:r>
          </w:p>
        </w:tc>
        <w:tc>
          <w:tcPr>
            <w:tcW w:w="1560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62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понимать необходимость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13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66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BA7BAE" w:rsidTr="00BA7BAE">
        <w:trPr>
          <w:trHeight w:val="332"/>
        </w:trPr>
        <w:tc>
          <w:tcPr>
            <w:tcW w:w="15735" w:type="dxa"/>
            <w:gridSpan w:val="20"/>
            <w:shd w:val="clear" w:color="auto" w:fill="auto"/>
            <w:noWrap/>
            <w:hideMark/>
          </w:tcPr>
          <w:p w:rsidR="00B8273E" w:rsidRPr="00BA7BAE" w:rsidRDefault="001F2C6F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5" w:name="_Toc422589506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B8273E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Одночлены и многочлены</w:t>
            </w:r>
            <w:bookmarkEnd w:id="5"/>
          </w:p>
          <w:p w:rsidR="001F2C6F" w:rsidRPr="00BA7BAE" w:rsidRDefault="001F2C6F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(21 ч)</w:t>
            </w:r>
          </w:p>
        </w:tc>
      </w:tr>
      <w:tr w:rsidR="001F2C6F" w:rsidRPr="00BA7BAE" w:rsidTr="00BA7BAE">
        <w:trPr>
          <w:trHeight w:val="2109"/>
        </w:trPr>
        <w:tc>
          <w:tcPr>
            <w:tcW w:w="15735" w:type="dxa"/>
            <w:gridSpan w:val="20"/>
            <w:shd w:val="clear" w:color="auto" w:fill="auto"/>
            <w:noWrap/>
            <w:vAlign w:val="bottom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об одночлене стандартного вида, об арифметических операциях над одночленами, о подобных членах, о степени с натуральным показателем, о степени с нулевым показателем, о многочлене, о приведении подобных членов многочлена, о стандартном виде мно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гочлена, о формулах сокращенного умножения;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умений представлять одночлен в стандартном виде, выполнять арифметические действия над одночленами, составлять таблицы основных степеней и применять ее при решении заданий, представлять многочлен в стандартном виде, выполнять арифметические действия над многочленами;</w:t>
            </w:r>
          </w:p>
          <w:p w:rsidR="00BF259B" w:rsidRPr="00BA7BAE" w:rsidRDefault="001F2C6F" w:rsidP="00BA7BAE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складывать, вычитать, умножать и делить одночлены, а так</w:t>
            </w:r>
            <w:r w:rsidR="00BF259B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 возводить одночлен в степень;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применять свойства </w:t>
            </w: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степенис</w:t>
            </w:r>
            <w:proofErr w:type="spell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натуральным показателем при решении задач, выполнять действие умножения и деления степеней с одинаковыми показателями, складывать, вычи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тать, умножать и делить многочлены, выводить и применять формулы сокращенного умножения; 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решения задач на составление уравнений, предполагающих приведение подобных слагаемых, решения уравнений, содер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жащих степень с натуральным показателем.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55F6C" w:rsidRPr="00BA7BAE" w:rsidTr="00BA7BAE">
        <w:trPr>
          <w:trHeight w:val="848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Анализ контрольной работы.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Степань с натуральным показателем (изучение нового материала)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Степень с натуральным показателем, степень, основание степени, показатель степени, возведение в степень, четная степень, нечетная степень, степени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числа 2, степени числа 3, степени числа 5, степени числа 7, степени составных чисел.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возводить числа в степень; заполнять и оформлять таблицы, отвечать на вопросы с помощью таблиц. Умеют находить значения сложных выражений со степенями, представлять число в виде произведения степеней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Используют адекватные языковые средства для отображения своих мыслей 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145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00143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Возведение в степень отрицатель-</w:t>
            </w:r>
            <w:proofErr w:type="spell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ных</w:t>
            </w:r>
            <w:proofErr w:type="spell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положитель-ных</w:t>
            </w:r>
            <w:proofErr w:type="spellEnd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чисел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роблемный)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пользоваться таблицей степеней при выполнении вычислений со степенями, пользоваться таблицей степеней при выполнении заданий повышенной сложности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Принимают и осваивают социальную роль обучающегося, 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символами. Выражают структуру задачи разными средствами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задачи,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706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степени с натуральным показателем (изучение нового материала)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Свойства степеней, доказательство свойств степеней, теорема, условие, заключение, степени с разными основаниями, действия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степенями одинакового показателя, степень с нулевым показателем.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свойства степеней для упрощения числовых и алгебраических выражений; применять свойства степеней для упрощения сложных алгебраических дробей.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используют речевые средства для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аргументации своей позиции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Преобразование выражений, содержащих степени с натуральным показателем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овершенствование и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применений знаний)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применять правила умножения и деления степеней с одинаковыми показателями для упрощения числовых и алгебраических выражений; находить степень с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нулевым показателем.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Понимают необходимость учения, осваивают и принимают социальную роль обучающегося, дают адекватную оценку результатам своей учебной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Составляют план и последовательность действий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 в соответствии с задачами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Индивидуальный опрос. Работа с наглядными пособиями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99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по теме: «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степени с натуральным показателем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находить степень с натуральным показателем. Умеют находить степень с нулевым показателем.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Могут аргументированно обосновать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равенство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а° = 1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способ своих действий с заданным эталоном, обнаруживают отклонения и отличия от эталона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выбирать смысловые единицы текста и устанавливать отношения между ними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слушать и слышать друг друга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задачи,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Одночлен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Одночлен, стандартный вид одночлена, коэффициент одночлена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значение одночлена при указанных значениях переменных. Умеют приводить к стандартному виду сложные одночлены; работать по заданному алгоритму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Принимают и осваивают социальную роль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обучающегося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устанавливать и сравнивать разные точки зрения, прежде чем принимать решение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20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Стандартный вид одночлена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роблемный)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одночленов, возведение одночлена в натуральную степень, корректная задача, некорректная задача.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умножения одночленов и возведения одночлена в натуральную степень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Выбирают основания и критерии для сравнения, классификации объектов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готовность к обсуждению разных точек зрения и выработке общей (групповой) позиции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Выполнение упражнений по образцу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Умножение одночленов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применять правила умножения одночленов, возведения одночлена в степень для упрощения выражений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положительное отношение к урокам математики, осваивают 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Умение находить в различных источниках информацию, необходимую для решения математических проблем, и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пред-</w:t>
            </w: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ставлять</w:t>
            </w:r>
            <w:proofErr w:type="spellEnd"/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ее в понятной форме; 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условия и требования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задачи, фронтальный опрос. Построение алгоритма, решение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281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Многочлены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Многочлен, члены многочлена, приведение подобных членов многочлена, стандартный вид многочлена, полином.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представление о многочлене, о действии приведения подобных членов многочлена, о стандартном виде многочлена, о полиноме.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позитивную самооценку результатам деятельности, понимают причины успеха в своей учебной деятельности, проявляют познавательный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Выполнение упражнений по образцу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33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Степень многочлена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приводить сложный многочлен к стандартному виду и находить, при каких значениях переменной он равен 1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Практикум, индивидуальный опрос. Построение алгоритма,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423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подобных членов (изучение нового материала)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Подобные одночлены, приведение подобных членов, стандартный вид многочлена.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находить подобные одночлены, приводить к стандартному виду сложные одночлены.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положительное отношение к урокам математики, осваивают и принимают социальную роль обучающегося, понимают причины успеха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символами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диалог, участвуют в коллективном обсуждении учебной задачи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упражнений. Составление опорного конспекта, ответы на вопросы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945C9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по теме: «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подобных членов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привести многочлен к стандартному виду и выяснить, при каких значениях переменной его значение равно данному.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Дают позитивную самооценку результатам деятельности, понимают причины успеха в своей учебной деятельности,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проявляют познавательный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самостоятельно ставить цели, выбирать и создавать алгоритмы для решения учебных математически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 помощью вопросов добывать недостающую информацию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Выполнение упражнений по образцу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564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Сложение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многочленов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многочленов, взаимное уничтожение слагаемых, алгебраическая сумма многочленов, правила составления алгебраической суммы многочленов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сложение и вычитание многочленов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способ своих действий с заданным эталоном, обнаруживают отклонения и отличия от эталона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Выдвигают и обосновывают гипотезы, предлагают способы их проверки 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опорного конспекта. Решение задач, работа с тестом и книгой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92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ычитание многочленов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правила сложения и вычитания одночленов для упрощения выражений и решения уравнений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конкретной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учебной задачи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задачи разными средствами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Решение развивающих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одночлена на многочлен (комбинированный)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многочлена на одночлен, распределительный закон умножения, вынесение общего множителя за скобки.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Имеют представление о распределительном законе умножения, о вынесении общего множителя за скобки, об операции умножения многочлена на одночлен.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Планируют общие способы работы. Учатся согласовывать свои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Тренировочные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240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по теме: «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одночлена на многочлен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(проблемный)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умножение многочлена на одночлен, выносить за скобки одночленный множитель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Проявляет положительное отношение к урокам математики, широкий интерес к способам решения познавательных задач, дают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положительную оценку и самооценку результатов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Восстанавливают предметную ситуацию, описанную в задаче, путем </w:t>
            </w: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переформулиро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вания</w:t>
            </w:r>
            <w:proofErr w:type="spell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упрощенного пересказа текста, с выделением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только существенной для решения задачи информации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Работают в группе. Учатся организовывать учебное сотрудничество с учителем и сверстниками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многочлена на многочлен (поисковый)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Раскрытие скобок, умножение многочлена на многочлен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умножение многочленов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интерес к способам решения новых учебных задач, понимают п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ричины успеха в учебной деятель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ности, дают положительную оценку и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само-оценку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результатов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Ставят учебную задачу на основе соотнесения того, что уже усвоено, и того, что еще неизвестно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решение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EC6DE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Решение задач по теме: «Умножение многочлена на многочлен»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текстовые задачи, математическая модель которых содержит произведение многочленов.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Первоначальные представления об идеях и о методах математики как об универсальном языке науки и техники, о средстве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знаниями. Развивают способность с помощью вопросов добывать недостающую информацию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216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Деление одночлена на одночлен (поисковый)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Свойство деления суммы на число, правило деления многочлена на одночлен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правило деления многочлена на одночлен. Умеют делить многочлен на одночлен.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Выделяют и осознают то, что уже усвоено и что еще подлежит усвоению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Определяют способы взаимодействия с учителем и сверстниками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Деление многочлена на одночлен (комбинированный)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Используют правило деления многочлена на одночлен для упрощения выражений, решения уравнений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Дают позитивную самооценку учебной деятельности, понимают причины успеха в учебной деятельности, проявляют познавательный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интерес к изучению предмета, к способам решения новых учебных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Практикум, индивидуальный опрос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55F6C" w:rsidRPr="00BA7BAE" w:rsidTr="00BA7BAE">
        <w:trPr>
          <w:trHeight w:val="564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945C9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Контрольная раб</w:t>
            </w:r>
            <w:r w:rsidR="009D334B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ота № </w:t>
            </w:r>
            <w:r w:rsidR="00945C9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(обобщение и </w:t>
            </w:r>
            <w:proofErr w:type="spellStart"/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систематиза</w:t>
            </w:r>
            <w:r w:rsidR="00945C9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ция</w:t>
            </w:r>
            <w:proofErr w:type="spellEnd"/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систематизации знаний по темам раздела «Одночлены и многочлены».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BA7BAE" w:rsidTr="00BA7BAE">
        <w:trPr>
          <w:trHeight w:val="275"/>
        </w:trPr>
        <w:tc>
          <w:tcPr>
            <w:tcW w:w="15735" w:type="dxa"/>
            <w:gridSpan w:val="20"/>
            <w:shd w:val="clear" w:color="auto" w:fill="auto"/>
            <w:noWrap/>
            <w:vAlign w:val="bottom"/>
            <w:hideMark/>
          </w:tcPr>
          <w:p w:rsidR="00B8273E" w:rsidRPr="00BA7BAE" w:rsidRDefault="001F2C6F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6" w:name="_Toc422589507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B8273E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Разложение многочлена на множители</w:t>
            </w:r>
            <w:bookmarkEnd w:id="6"/>
          </w:p>
          <w:p w:rsidR="001F2C6F" w:rsidRPr="00BA7BAE" w:rsidRDefault="001F2C6F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(13 ч)</w:t>
            </w:r>
          </w:p>
        </w:tc>
      </w:tr>
      <w:tr w:rsidR="001F2C6F" w:rsidRPr="00BA7BAE" w:rsidTr="00BA7BAE">
        <w:trPr>
          <w:trHeight w:val="1257"/>
        </w:trPr>
        <w:tc>
          <w:tcPr>
            <w:tcW w:w="15735" w:type="dxa"/>
            <w:gridSpan w:val="20"/>
            <w:shd w:val="clear" w:color="000000" w:fill="FFFFFF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разложении многочлена на множители, об алгебраической дроби, о тождествах;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умения разложить многочлен на множители, делить многочлен на разность и доказывать равенство;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выносить общий множитель за скобки, группировать слагаемые, преобразовывать выражения, используя формулы сокращен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ного умножения, выделять полный квадрат;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решения уравнений выделением полного квадрата, решения уравнений с применением формул сокращенного умножения.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945C9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 контрольной работы. Общий множитель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оисковый)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Вынесение общего множителя за скобки, наибольший общий делитель коэффициентов, алгоритм отыскания общего множителя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нескольких одночленов.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Знают алгоритм отыскания общего множителя нескольких одночленов. Умеют выполнять вынесение общего множителя за скобки по алгоритму.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Дают позитивную самооценку учебной деятельности, понимают причины успеха в учебной деятельности, проявляют познавательный интерес к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изучению предмета, к способам решения новых учебных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общих способов интеллектуальной деятельности, характерных для математики и являющихся основой познавательно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 в соответствии с задачами и условиями коммуникации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967CD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Вынесение общего множителя за скобки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приём вынесения общего множителя за скобки для упрощения вычислений, решения уравнений.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рассуждений. Анализируют объект, выделяя существенные и несущественные признаки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используют речевые средства для аргументации своей позиции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848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2013B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группировки (комбин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группировки, разложение на множители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разложение многочлена на множители способом группировки по алгоритму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социальную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Предвосхищают результат и уровень усвоения (какой будет результат?)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2013B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945C9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Разложение многочленов на множители с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группировки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способ группировки для упрощения вычислений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организовывать учебное сотрудничество с учителем и сверстниками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задания. Взаимопроверка в парах. Решение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706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2013B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945C9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по теме: «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Способ </w:t>
            </w:r>
            <w:proofErr w:type="spellStart"/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группиров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разложение трёхчлена на множители способом группировки.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условия и требования задачи. Выражают смысл ситуации различными средствами (схемы,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Выборочный диктант. Решение качественных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578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Формула разности квадратов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Формулы сокращенного умножения, разложение на множители по формулам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сокращенного умножения, формула разности квадратов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Знают, как разложить многочлен на множители с помощью формул сокращенного умножения в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простейших случаях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Дают позитивную самооценку результатам учебной деятельности, понимают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Понимание сущности алгоритмических предписаний и умение действовать в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Самостоятельно формулируют познавательную цель и строят действия в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Выбирают наиболее эффективные способы решения задачи в зависимости от конкретных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Работа с демонстрационным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945C9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 многочленов на множители с помощью формулы разности квадратов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раскладывать любой многочлен на множители с помощью формул сокращенного умножения.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564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Квадрат суммы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Формулы сокращенного умножения, разложение на множители по формулам сокращенного умножения, квадрат суммы и квадрат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разности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Проявляют устойчивый и широкий интерес к способам решения познавательных задач, адекватно оценивают результаты своей учебной деятельности,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осознают и принимают социальную роль ученика, объясняют свои достижения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находить в различных источниках информацию, необходимую для решения математических проблем, и представлять ее в понятной форме;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принимать решение в условиях неполной и избыточной, точной и вероятностной информации;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сопоставляют и обосновывают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Решение проблемных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92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Квадрат разности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свободно применять разложение многочлена на множители с помощью формул сокращенного умножения для упрощения вычислений и решения уравнения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Предвосхищают результат и уровень усвоения (какой будет результат?)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92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Применение нескольких способ разложения на множители (проблемный)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Разложение многочлена на множители, вынесение общего множителя за скобки, применение формул сокращенного умножения, способ группировки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Имеют представление о комбинированных приёмах разложения на множители: вынесение за скобки общего множителя, формулы сокращенного умножения, способ группировки, метод введения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полного квадрата.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самооценку результатов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значимой для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Выделяют объекты и процессы с точки зрения целого и частей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группе. Учатся организовывать учебное сотрудничество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Работа с демонстрационным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706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945C9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Разложение многочленов на множители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оисковый)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выполнять разложение многочленов на множители с помощью комбинации изученных приёмов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эффективных решений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по теме: «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Применение нескольких способ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разложения на множители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»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(комбинированный)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применять разложение многочлена на множители с помощью комбинации различных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приёмов для упрощения вычислений, решения уравнений.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Объясняют самому себе свои наиболее заметные достижения, адекватно оценивают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результаты своей учебной деятельности, проявляют познавательный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планировать и осуществлять деятельность, направленную на решение задач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Ориентируются и воспринимают тексты научного и публицистического стилей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Учатся управлять поведением партнера - убеждать его, контролировать, корректировать и оценивать его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Работа с опорными конспектами, работа с раз 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945C9F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работа № </w:t>
            </w:r>
            <w:r w:rsidR="00945C9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(обобщение и систематизация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систематизации знаний по темам раздела «Разложение многочлена на множители». 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BA7BAE" w:rsidTr="00BA7BAE">
        <w:trPr>
          <w:trHeight w:val="262"/>
        </w:trPr>
        <w:tc>
          <w:tcPr>
            <w:tcW w:w="15735" w:type="dxa"/>
            <w:gridSpan w:val="20"/>
            <w:shd w:val="clear" w:color="auto" w:fill="auto"/>
            <w:noWrap/>
            <w:hideMark/>
          </w:tcPr>
          <w:p w:rsidR="00725297" w:rsidRPr="00BA7BAE" w:rsidRDefault="001F2C6F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7" w:name="_Toc422589508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725297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Алгебраические дроби</w:t>
            </w:r>
            <w:bookmarkEnd w:id="7"/>
          </w:p>
          <w:p w:rsidR="001F2C6F" w:rsidRPr="00BA7BAE" w:rsidRDefault="001F2C6F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(13 ч)</w:t>
            </w:r>
          </w:p>
        </w:tc>
      </w:tr>
      <w:tr w:rsidR="001F2C6F" w:rsidRPr="00BA7BAE" w:rsidTr="00BA7BAE">
        <w:trPr>
          <w:trHeight w:val="1556"/>
        </w:trPr>
        <w:tc>
          <w:tcPr>
            <w:tcW w:w="15735" w:type="dxa"/>
            <w:gridSpan w:val="20"/>
            <w:shd w:val="clear" w:color="auto" w:fill="auto"/>
            <w:noWrap/>
            <w:vAlign w:val="bottom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многочлене от одной переменной, алгебраической дроби, о рациональном выражении;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умений деления многочлена на многочлен с остатком, разложения многочлена на множители, сокращения дробей, приведения ал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гебраических дробей к общему знаменателю;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упрощения выражений, сложения и вычитания, умножения и деления алгебраических дробей с разными знаменателями;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преобразования рациональных выражений, доказательства тождеств, решения рациональных уравнений способом освобож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дения от знаменателей, составляя математическую модель реальной ситуации.</w:t>
            </w:r>
          </w:p>
        </w:tc>
      </w:tr>
      <w:tr w:rsidR="00767D79" w:rsidRPr="00BA7BAE" w:rsidTr="00BA7BAE">
        <w:trPr>
          <w:trHeight w:val="281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Анализ контрольной работы.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Алгебраическая дробь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Алгебраическая дробь, числитель дроби, знаменатель дроби, область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допустимых значений, основное свойство дроби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Имеют представление о числителе, знаменателе алгебраической дроби, о значении алгебраической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дроби и о значении переменной, при которой алгебраическая дробь не имеет смысла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Проявляют устойчивый и широкий интерес к способам решения познавательных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задач, адекватно оценивают результаты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самостоятельно ставить цели, выбирать и создавать алгоритмы для решения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Сличают свой способ действия с эталоном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Ориентируются и воспринимают тексты научного и публицистического стилей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Описывают содержание совершаемых действий с целью ориентировки деятельности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с книгой, конспектом и наглядными пособиями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 группам.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423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Алгебраическая дробь. Сокращение дробей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применять основное свойство дроби; находить множество допустимых значений переменной алгебраической дроби.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достижения.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Выдвигают и обосновывают гипотезы, предлагают способы их проверки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деятельности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решение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Общий знаменатель алгебраических дробей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Основное свойство алгебраической дроби, сокращение дробей, приведение алгебраических дробей к общему знаменателю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представление об основном свойстве алгебраической дроби, о действиях: сокращение дробей, приведение дроби к общему знаменателю.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 моделирования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рассуждений. Умеют заменять термины определениями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группе. Планируют общие способы работы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опорного конспекта. Решение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Приведение дробей к общему знаменателю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применять основное свойство дроби при преобразовании алгебраических дробей и их сокращении; находить значение дроби при заданном значении переменной.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дают адекватную оценку результатам своей учебной деятельности, проявляют познавательный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Решение качественных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92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B441D8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Сложение </w:t>
            </w: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алгебраичес</w:t>
            </w:r>
            <w:proofErr w:type="spellEnd"/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ких дробей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Упрощение выражений, сложение и вычитание алгебраических дробей с разными знаменателями, наименьший общий знаменатель, правило приведения алгебраическ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их дробей к общему знаменателю, дополнительный множитель, допустимые значения переменных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Имеют представление о наименьшем общем знаменателе, о дополнительном множителе, о выполнении действия сложения и вычитания дробей с разными знаменателями.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результатов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условия и требования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 для принятия совместных решений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конспектом, с книгой и наглядными пособиями по группам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719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ычитание алгебраических дробей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находить общий знаменатель нескольких дробей. Знают алгоритм сложения и вычитания дробей с разными знаменателями.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деятельности, принимают и осознают социальную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Придерживаются морально-этических и психологических принципов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сотрудничества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задания. Взаимопроверка в парах. Решение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Сложение и вычитание алгебраических дробей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находить общий знаменатель нескольких дробей; упрощать выражения, применяя формулы сокращенного умножения, доказывать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тождества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Объясняют отличия в оценках одной и той же ситуации разными людьми, дают адекватную оценку результатам своей учебной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деятельности, проявляют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знаково-символические средства для построения модели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Выборочный диктант. Решение качественных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240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алгебраических дробей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Умножение и деление алгебраических дробей, возведение алгебраических дробей в степень, преобразование выражений, содержащих алгебраические дроби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представление об умножении и делении алгебраических дробей, возведении их в степень.</w:t>
            </w:r>
          </w:p>
        </w:tc>
        <w:tc>
          <w:tcPr>
            <w:tcW w:w="1701" w:type="dxa"/>
            <w:gridSpan w:val="3"/>
            <w:shd w:val="clear" w:color="auto" w:fill="auto"/>
            <w:vAlign w:val="bottom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познавательный интерес к изучению предмета, понимают причины успеха 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Осознанно и произвольно строят речевые высказывания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контролировать, корректировать и оценивать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Проблемные задания,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995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еление алгебраических дробей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пользоваться алгоритмами умножения и деления дробей, возведения дроби в степень, упрощая выражения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Объясняют самому себе свои отдельные ближайшие цели саморазвития, понимают и осознают социальную роль ученика, дают адекватную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самооценку результатам учебной деятельности, понимают причины успеха 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находить в различных источниках информацию, необходимую для решения математических проблем, и представлять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ее в понятной форме; принимать решение в условиях неполной и избыточной, точной и вероятностной информации;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слушать и слышать друг друга. Адекватно используют речевые средства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Фронтальный опрос, упражнения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41D8" w:rsidRPr="00BA7BAE" w:rsidTr="00BA7BAE">
        <w:trPr>
          <w:trHeight w:val="281"/>
        </w:trPr>
        <w:tc>
          <w:tcPr>
            <w:tcW w:w="703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Совместные действия над алгебраическими дробями при решении уравнений.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Преобразование рациональных выражений, рациональные выражения, доказательство тождества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Имеют представление о преобразовании рациональных выражений, используя все действия с алгебраическими дробями.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Работа с демонстрационным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41D8" w:rsidRPr="00BA7BAE" w:rsidTr="00BA7BAE">
        <w:trPr>
          <w:trHeight w:val="2160"/>
        </w:trPr>
        <w:tc>
          <w:tcPr>
            <w:tcW w:w="703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Совместные действия над алгебраическими дробями при решении практических и прикладных задач.</w:t>
            </w:r>
          </w:p>
        </w:tc>
        <w:tc>
          <w:tcPr>
            <w:tcW w:w="1384" w:type="dxa"/>
            <w:vMerge/>
            <w:vAlign w:val="center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Знают, как преобразовывают рациональные выражения, используя все действия с алгебраическими дробями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Объясняют самому себе свои наиболее заметные достижения, понимают причины успеха в учебной деятельности, проявляют познавательный интерес к изучению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предмета, дают оценку и самооценку результатов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организовывать и планировать учебное сотрудничество с учителем и сверстниками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Совместные действия над алгебраическими дробями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преобразовывать рациональные выражения, используя все действия с алгебраическими дробями.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Выделяют и осознают то, что уже усвоено и что еще подлежит усвоению 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Анализируют объект, выделяя существенные и несущественные признаки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группе. Устанавливают рабочие отношения, учатся эффективно сотрудничать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B441D8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работа № </w:t>
            </w:r>
            <w:r w:rsidR="00B441D8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(обобщение и систематизация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систематизации знаний по темам раздела «Алгебраические дроби».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и самооценку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448"/>
        </w:trPr>
        <w:tc>
          <w:tcPr>
            <w:tcW w:w="15735" w:type="dxa"/>
            <w:gridSpan w:val="20"/>
            <w:shd w:val="clear" w:color="auto" w:fill="auto"/>
            <w:noWrap/>
            <w:vAlign w:val="bottom"/>
            <w:hideMark/>
          </w:tcPr>
          <w:p w:rsidR="00767D79" w:rsidRPr="00BA7BAE" w:rsidRDefault="00767D79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725297" w:rsidRPr="00BA7BAE" w:rsidRDefault="00767D79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8" w:name="_Toc422589509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725297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Линейная функция и ее график</w:t>
            </w:r>
            <w:bookmarkEnd w:id="8"/>
          </w:p>
          <w:p w:rsidR="00767D79" w:rsidRPr="00BA7BAE" w:rsidRDefault="00767D79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 (9 ч)</w:t>
            </w:r>
          </w:p>
          <w:p w:rsidR="00767D79" w:rsidRPr="00BA7BAE" w:rsidRDefault="00767D79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BA7BAE" w:rsidTr="00BA7BAE">
        <w:trPr>
          <w:trHeight w:val="1418"/>
        </w:trPr>
        <w:tc>
          <w:tcPr>
            <w:tcW w:w="15735" w:type="dxa"/>
            <w:gridSpan w:val="20"/>
            <w:shd w:val="clear" w:color="000000" w:fill="FFFFFF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lastRenderedPageBreak/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представлений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 прямоугольной системе координат, об абсциссе, ординате, о числовых промежутках, о числовых лучах, о </w:t>
            </w:r>
            <w:r w:rsidRPr="00BA7B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линей</w:t>
            </w:r>
            <w:r w:rsidRPr="00BA7B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softHyphen/>
              <w:t xml:space="preserve">ной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ии и ее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графике;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формирование умений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построения графика линейной функции, исследования взаимного расположение графиков линейных функций;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овладение умением применения алгоритма отыскания координат точки, заданной в прямоугольной системе координат, алгоритма построения точки в прямоугольной системе координат, алгоритма построения графика линейного уравнения </w:t>
            </w:r>
            <w:proofErr w:type="gramStart"/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ах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+ </w:t>
            </w:r>
            <w:proofErr w:type="spellStart"/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by</w:t>
            </w:r>
            <w:proofErr w:type="spellEnd"/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+ с = 0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овладение навыками решения линейного уравнения с двумя переменными </w:t>
            </w:r>
            <w:proofErr w:type="gramStart"/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ах</w:t>
            </w:r>
            <w:proofErr w:type="gramEnd"/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 + </w:t>
            </w:r>
            <w:proofErr w:type="spellStart"/>
            <w:r w:rsidRPr="00BA7BAE">
              <w:rPr>
                <w:rFonts w:ascii="Times New Roman" w:eastAsia="Times New Roman" w:hAnsi="Times New Roman"/>
                <w:bCs/>
                <w:iCs/>
                <w:color w:val="000000"/>
                <w:sz w:val="20"/>
                <w:szCs w:val="20"/>
                <w:lang w:eastAsia="ru-RU"/>
              </w:rPr>
              <w:t>by</w:t>
            </w:r>
            <w:proofErr w:type="spell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+ c = 0.</w:t>
            </w:r>
          </w:p>
        </w:tc>
      </w:tr>
      <w:tr w:rsidR="00767D79" w:rsidRPr="00BA7BAE" w:rsidTr="00BA7BAE">
        <w:trPr>
          <w:trHeight w:val="1003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Анализ контрольной работы. </w:t>
            </w: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Р. Декарт и П. Ферма. Примеры различных систем координат на плоскости.</w:t>
            </w:r>
            <w:r w:rsidR="0030063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Декартовы  координаты на плоскости.</w:t>
            </w:r>
          </w:p>
          <w:p w:rsidR="001F2C6F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(комбинированный)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Прямоугольная система координат, координатная плоскость, оси координат, координатные углы, абсцисса, ордината, ось абсцисс, ось ординат</w:t>
            </w:r>
            <w:proofErr w:type="gramStart"/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начало координат, координаты точки, заданной в прямоугольной системе координат; алгоритм построения точки в прямоугольной системе координат, алгоритм отыскания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координат точки в координатной плоскости.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br/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находить координаты точки на плоскости, отмечать точку с заданными координатами, используя алгоритм построения точки в прямоугольной системе координат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BA7BAE" w:rsidRDefault="001F2C6F" w:rsidP="003006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формулируют проблему. Выбирают основания и критерии для сравнения, классификации объектов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 в соответствии с задачами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коммуникации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Решение качественных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Прямоугольная система координат на плоскости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строить прямую, удовлетворяющую заданному уравнению, строить на координатной плоскости геометрические фигуры и найти координаты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некоторых точек фигуры.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Объясняют самому себе свои наиболее заметные достижения, проявляют положительное отношение к урокам математики, дают оценку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общих способов интеллектуальной деятельности, характерных для математики и являющихся основой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познавательной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Регулируют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процесс и четко выполняют требования познавательной задачи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символами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41D8" w:rsidRPr="00BA7BAE" w:rsidTr="00BA7BAE">
        <w:trPr>
          <w:trHeight w:val="848"/>
        </w:trPr>
        <w:tc>
          <w:tcPr>
            <w:tcW w:w="703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Понятие функции. Способы задания функции.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Функция, независимая и зависимая переменная, область определения и множество значений функции, кусочно-заданная функция, способы задания функции: аналитический, графический, табличный, словесный; график функции.</w:t>
            </w:r>
            <w:proofErr w:type="gramEnd"/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определение числовой функции, области определения и области значения функции. Могут находить область определения функции;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объяснить изученные положения на самостоятельно подобранных конкретных примерах.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проявляют познавательный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видеть математическую задачу в контексте проблемной ситуации в других дисциплинах, в окружающей жизни;</w:t>
            </w:r>
          </w:p>
        </w:tc>
        <w:tc>
          <w:tcPr>
            <w:tcW w:w="1471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смысл ситуации различными средствами (рисунки, символы, схемы, знаки)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упражнений, ответы на вопросы</w:t>
            </w:r>
          </w:p>
        </w:tc>
        <w:tc>
          <w:tcPr>
            <w:tcW w:w="568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441D8" w:rsidRPr="00BA7BAE" w:rsidTr="00BA7BAE">
        <w:trPr>
          <w:trHeight w:val="1003"/>
        </w:trPr>
        <w:tc>
          <w:tcPr>
            <w:tcW w:w="703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Значения функции в точке.</w:t>
            </w:r>
          </w:p>
        </w:tc>
        <w:tc>
          <w:tcPr>
            <w:tcW w:w="1384" w:type="dxa"/>
            <w:vMerge/>
            <w:vAlign w:val="center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представление о способах задания функции: аналитическом, графическом, табличном, словесном.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Проявляют положительное отношение к урокам математики, широкий интерес к способам решения новых учебных задач, понимают причины успеха в учебной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способ и результат своих действий с заданным эталоном, обнаруживают отклонения и отличия от эталона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задачи разными средствами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организовывать учебное сотрудничество с учителем и сверстниками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Опрос по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теоретическом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материалу. Построение алгоритма решения задания</w:t>
            </w:r>
          </w:p>
        </w:tc>
        <w:tc>
          <w:tcPr>
            <w:tcW w:w="568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B441D8" w:rsidRPr="00BA7BAE" w:rsidRDefault="00B441D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  <w:r w:rsidR="005C06C8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Функция y= </w:t>
            </w: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kx</w:t>
            </w:r>
            <w:proofErr w:type="spell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Прямая пропорциональность, коэффициент пропорциональности, график прямой пропорциональности, угловой коэффициент, график линейной функции.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находить коэффициент пропорциональности, строить график функции </w:t>
            </w:r>
            <w:r w:rsidRPr="00BA7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у = </w:t>
            </w:r>
            <w:proofErr w:type="spellStart"/>
            <w:r w:rsidRPr="00BA7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кх</w:t>
            </w:r>
            <w:proofErr w:type="spellEnd"/>
            <w:r w:rsidRPr="00BA7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;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объяснить изученные положения на самостоятельно подобранных конкретных примерах.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положительное отношение к урокам математики, дают адекватную оценку результатам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Восстанавливают предметную ситуацию, описанную в задаче, с выделением только существенной для ее решения информации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контролировать, корректировать и оценивать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Практикум. Фронтальный опрос, работа с раздаточными материалами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B550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Линейная функция и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её график (поисковый)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определять знак углового коэффициента по графику;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проявляют познавательный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286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B550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Свойства линейной функции</w:t>
            </w:r>
            <w:proofErr w:type="gramStart"/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Линейная функция, независимая переменная, зависимая переменная, график линейной функции, знак принадлежности, наибольшее значение линейной функции на отрезке, наименьшее значение функции на отрезке, возрастающая линейная функция, убывающая линейная функция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по формуле определять характер монотонности; заполнять и оформлять таблицы, отвечать на вопросы с помощью таблиц.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находить в различных источниках информацию, необходимую для решения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математических проблем, и пред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ставлять ее в понятной форме; принимать решение в условиях неполной и избыточной, точной и вероятностной информации;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Составляют план и последовательность действий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B5500" w:rsidRPr="00BA7BAE" w:rsidRDefault="001B5500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Примеры графиков</w:t>
            </w:r>
          </w:p>
          <w:p w:rsidR="001F2C6F" w:rsidRPr="00BA7BAE" w:rsidRDefault="0030063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="001B5500"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ависимос-тей</w:t>
            </w:r>
            <w:proofErr w:type="spellEnd"/>
            <w:r w:rsidR="001B5500"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, отражающих реальные процессы</w:t>
            </w:r>
            <w:proofErr w:type="gramStart"/>
            <w:r w:rsidR="001B5500"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  <w:proofErr w:type="gramEnd"/>
            <w:r w:rsidR="001B5500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преобразовывать линейное уравнение к виду линейной функции </w:t>
            </w:r>
            <w:r w:rsidRPr="00BA7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у = </w:t>
            </w:r>
            <w:proofErr w:type="spellStart"/>
            <w:r w:rsidRPr="00BA7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кх</w:t>
            </w:r>
            <w:proofErr w:type="spellEnd"/>
            <w:r w:rsidRPr="00BA7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 xml:space="preserve"> + т,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находить значение функции при заданном значении аргумента, находить значение аргумента при заданном значении функции;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строить график линейной функции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понимать и использовать математические средства наглядности (графики, диаграммы, таблицы, схемы и др.) для иллюстрации, интерпретации, аргументации;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Предвосхищают результат и уровень усвоения (какой будет результат?)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Практикум, фронтальный опрос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79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работа № </w:t>
            </w:r>
            <w:r w:rsidR="001B5500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6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(обобщение и систематизация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систематизации знаний по темам раздела «Линейная функция и ее график».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и самооценку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300638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</w:p>
          <w:p w:rsidR="00300638" w:rsidRDefault="0030063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остигнутый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77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46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BA7BAE" w:rsidTr="00BA7BAE">
        <w:trPr>
          <w:trHeight w:val="406"/>
        </w:trPr>
        <w:tc>
          <w:tcPr>
            <w:tcW w:w="15735" w:type="dxa"/>
            <w:gridSpan w:val="20"/>
            <w:shd w:val="clear" w:color="auto" w:fill="auto"/>
            <w:noWrap/>
            <w:vAlign w:val="bottom"/>
            <w:hideMark/>
          </w:tcPr>
          <w:p w:rsidR="00725297" w:rsidRPr="00BA7BAE" w:rsidRDefault="001F2C6F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9" w:name="_Toc422589510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Раздел: </w:t>
            </w:r>
            <w:r w:rsidR="00725297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Система двух уравнений с двумя неизвестными</w:t>
            </w:r>
            <w:bookmarkEnd w:id="9"/>
          </w:p>
          <w:p w:rsidR="001F2C6F" w:rsidRPr="00BA7BAE" w:rsidRDefault="00212B7C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(12</w:t>
            </w:r>
            <w:r w:rsidR="001F2C6F"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1F2C6F" w:rsidRPr="00BA7BAE" w:rsidTr="00BA7BAE">
        <w:trPr>
          <w:trHeight w:val="993"/>
        </w:trPr>
        <w:tc>
          <w:tcPr>
            <w:tcW w:w="15735" w:type="dxa"/>
            <w:gridSpan w:val="20"/>
            <w:shd w:val="clear" w:color="auto" w:fill="auto"/>
            <w:noWrap/>
            <w:vAlign w:val="bottom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системе двух линейных уравнений с двумя переменными, о несовместности системы, о неопределенной системе уравнений;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умения выбрать рациональный метод решения системы уравнений;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умением решения систем линейных уравнений графическим методом, методом подстановки и методом алгебраического сложения;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овладение навыками составления математической модели реальных ситуаций в виде системы двух линейных уравнений с двумя переменными.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B550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Анализ контрольной работы. </w:t>
            </w: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Уравнение с двумя переменны-ми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уравнений, решение системы уравнений, графический метод решения системы, система несовместна, система неопределённа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Знают понятия: </w:t>
            </w:r>
            <w:r w:rsidRPr="00BA7BAE">
              <w:rPr>
                <w:rFonts w:ascii="Times New Roman" w:eastAsia="Times New Roman" w:hAnsi="Times New Roman"/>
                <w:iCs/>
                <w:color w:val="000000"/>
                <w:sz w:val="20"/>
                <w:szCs w:val="20"/>
                <w:lang w:eastAsia="ru-RU"/>
              </w:rPr>
              <w:t>система уравнений, решение системы уравнений.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Умеют определять, является ли пара чисел решением системы уравнений, решать систему линейных уравнений графическим способом. 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Фронтальный опрос. Решение качественных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уравнений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B550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Методы решения систем линейных уравнений с двумя переменны-ми.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Метод подстановки, система двух уравнений с двумя переменными, алгоритм решения системы двух уравнений с двумя переменными методом подстановки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решения системы линейных уравнений методом подстановки. Умеют решать системы двух линейных уравнений методом подстановки по алгоритму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способ и результат своих действий с заданным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Строят логические цепи рассуждений. Устанавливают причинно-следственные связи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Регулируют собственную деятельность посредством речевых действий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26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83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подстановки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системы двух линейных уравнений методом подстановки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положительн</w:t>
            </w:r>
            <w:r w:rsidR="00767D79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ое отношение к урокам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адекватно оценивают результаты своей учебной деятельности, понимают причины успеха в учебной деятельности, принимают и осваивают социальную роль ученика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Работают в группе. </w:t>
            </w: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Придерживаютсяпсихологических</w:t>
            </w:r>
            <w:proofErr w:type="spell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принципов общения и сотрудничества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Составление опорного конспекта, решение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281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212B7C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Способ сложения (комбинированный)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Система двух уравнений с двумя переменными, метод алгебраического сложения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решения системы линейных уравнений методом алгебраического сложения. Умеют решать системы двух линейных уравнений методом подстановки по алгоритму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дают оценку результатам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го моделирования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способ и результат своих действий с заданным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и формулируют проблему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Работают в группе. Умеют брать на себя инициативу в организации совместного 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92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 w:rsidR="00212B7C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B550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систем уравнений с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пособ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сложения 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системы двух линейных уравнений методом алгебраического сложения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Выбирают, сопоставляют и обосновывают способы решения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Определяют цели и функции участников, способы взаимодействия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Тренинг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212B7C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B5500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Различные способ</w:t>
            </w:r>
            <w:r w:rsidR="00833F8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 решения систем уравнений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поисковый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системы двух линейных уравнений алгебраического сложения, выбирая наиболее рациональный путь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оценку результатам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Структурируют знания. Осознанно и произвольно строят речевые высказывания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Решение проблемных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  <w:r w:rsidR="00212B7C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Графический способ решения систем уравнений (комбинированный)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Прямая, параллельная оси </w:t>
            </w: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х,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прямая, проходящая через начало координат, парабола, уравнение, график функции, пересечение графиков, графическое решение уравнения.</w:t>
            </w:r>
            <w:proofErr w:type="gramEnd"/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 алгоритм графического решения уравнений, как выполнять решение уравнений графическим способом.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применять индуктивные и дедуктивные способы рассуждений, видеть различные стратегии решения задач;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выводить следствия из имеющихся в условии задачи данных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контролировать, корректировать и оценивать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качественных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="00212B7C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ешени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систем уравнений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графическим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способом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(учебный практикум)</w:t>
            </w:r>
          </w:p>
        </w:tc>
        <w:tc>
          <w:tcPr>
            <w:tcW w:w="1384" w:type="dxa"/>
            <w:vMerge/>
            <w:vAlign w:val="center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выполнять решение уравнений графическим способом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ситуации разными людьми, дают адекватную оценку результатам своей учебной деятельности, проявляют интерес к изучению предмета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Создают алгоритмы деятельности при решении проблем творческого характера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Обмениваются знаниями между членами группы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3F8F" w:rsidRPr="00BA7BAE" w:rsidTr="00BA7BAE">
        <w:trPr>
          <w:trHeight w:val="1131"/>
        </w:trPr>
        <w:tc>
          <w:tcPr>
            <w:tcW w:w="703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833F8F" w:rsidRPr="00BA7BAE" w:rsidRDefault="00833F8F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 на движение с помощью систем линейных уравнений.</w:t>
            </w:r>
          </w:p>
        </w:tc>
        <w:tc>
          <w:tcPr>
            <w:tcW w:w="1384" w:type="dxa"/>
            <w:vMerge w:val="restart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Составление математической модели реальной ситуации, система двух линейных уравнений с двумя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переменными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Имеют представление о системе двух линейных уравнений с двумя переменными. Знают, как составить математическую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модель реальной ситуации.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Объясняют самому себе свои отдельные ближайшие цели саморазвития, понимают и осознают социальную роль ученика, дают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1532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общих способов интеллектуальной деятельности, характерных для математики и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являющихся основой познавательной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Составляют план и последовательность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Выполняют операции со знаками и символами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Построение алгоритма действия, решение упражнений</w:t>
            </w:r>
          </w:p>
        </w:tc>
        <w:tc>
          <w:tcPr>
            <w:tcW w:w="568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33F8F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833F8F" w:rsidRPr="00BA7BAE" w:rsidRDefault="00833F8F" w:rsidP="00BA7B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A7BAE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задач на работу с помощью систем линейных уравнений.</w:t>
            </w:r>
          </w:p>
        </w:tc>
        <w:tc>
          <w:tcPr>
            <w:tcW w:w="1384" w:type="dxa"/>
            <w:vMerge/>
            <w:vAlign w:val="center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решать текстовые задачи с помощью системы линейных уравнений на движение по дороге и реке.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Определяют последовательность промежуточных целей с учетом конечного результата</w:t>
            </w:r>
          </w:p>
        </w:tc>
        <w:tc>
          <w:tcPr>
            <w:tcW w:w="1659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и устной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парах. Работа с текстом. Решение проблемных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833F8F" w:rsidRPr="00BA7BAE" w:rsidRDefault="00833F8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525167" w:rsidRPr="00BA7BAE" w:rsidRDefault="009D334B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работа № </w:t>
            </w:r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(обобщение и систематизация знаний)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Демонстрируют умение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обобщения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и систематизации знаний по основным темам раздела «Система двух уравнений с двумя неизвестными».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Оценивают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3006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262"/>
        </w:trPr>
        <w:tc>
          <w:tcPr>
            <w:tcW w:w="15735" w:type="dxa"/>
            <w:gridSpan w:val="20"/>
            <w:shd w:val="clear" w:color="auto" w:fill="auto"/>
            <w:noWrap/>
            <w:vAlign w:val="bottom"/>
            <w:hideMark/>
          </w:tcPr>
          <w:p w:rsidR="00E447C9" w:rsidRPr="00BA7BAE" w:rsidRDefault="00767D79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10" w:name="_Toc422589511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Р</w:t>
            </w:r>
            <w:r w:rsidR="00E86E5F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аздел: </w:t>
            </w:r>
            <w:r w:rsidR="00E447C9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Элементы комбинаторики</w:t>
            </w:r>
            <w:bookmarkEnd w:id="10"/>
          </w:p>
          <w:p w:rsidR="00767D79" w:rsidRPr="00BA7BAE" w:rsidRDefault="00E86E5F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(4</w:t>
            </w:r>
            <w:r w:rsidR="00767D79"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1F2C6F" w:rsidRPr="00BA7BAE" w:rsidTr="00BA7BAE">
        <w:trPr>
          <w:trHeight w:val="1556"/>
        </w:trPr>
        <w:tc>
          <w:tcPr>
            <w:tcW w:w="15735" w:type="dxa"/>
            <w:gridSpan w:val="20"/>
            <w:shd w:val="clear" w:color="000000" w:fill="FFFFFF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комбинаторике, сочетании, размещении, перестановке, таблице вариантов, правиле произведения, графах, вер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 xml:space="preserve">шинах графа, </w:t>
            </w:r>
            <w:r w:rsidR="00231D48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ребре графа, полном графе, графо-дереве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дереве вариантов;</w:t>
            </w:r>
            <w:proofErr w:type="gramEnd"/>
          </w:p>
          <w:p w:rsidR="001F2C6F" w:rsidRPr="00BA7BAE" w:rsidRDefault="001F2C6F" w:rsidP="00BA7BAE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формирование умения выбрать рациональный метод в комбинаторных задачах;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овладение умением решать комбинаторные задачи, используя правило произведения и таблицу вариантов;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овладение навыками решать комбинаторные задачи с использованием полного графа, имеющего </w:t>
            </w:r>
            <w:proofErr w:type="gramStart"/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вершин, и составлением всевозможных </w:t>
            </w: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упорядочных</w:t>
            </w:r>
            <w:proofErr w:type="spell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троек с помощью графа-дерево.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52516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Анализ контрольной работы. </w:t>
            </w:r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Различные комбинации из трех элементов (</w:t>
            </w:r>
            <w:proofErr w:type="gramStart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="001F2C6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Комбинаторика, сочетание, размещение, перестановки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Имеют представление о задачах комбинаторных, о сочетании, размещении, перестановке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новых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формулируют познавательную цель и строят действия в соответствии с ней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Работают в группе. Понимают возможность различных точек зрения, не совпадающих с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собственной</w:t>
            </w:r>
            <w:proofErr w:type="gramEnd"/>
          </w:p>
        </w:tc>
        <w:tc>
          <w:tcPr>
            <w:tcW w:w="1277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вариантов и правило произведения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Таблица вариантов, правило произведения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Знают, как составить таблицу вариантов. Могут, пользуясь таблицей вариантов, перечислить все двузначные числа, в записи которых использовались определенные числа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Проявляют положительное отношение к урокам, к способам решения познавательных задач, оценивают свою учебную деятельность, применяют правила делового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сотрудничества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значимой для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выбирать смысловые единицы текста и устанавливать отношения между ними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аргументировать свою точку зрения, спорить и отстаивать свою позицию невраждебным для оппонентов образом</w:t>
            </w:r>
          </w:p>
        </w:tc>
        <w:tc>
          <w:tcPr>
            <w:tcW w:w="1277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  <w:r w:rsidR="00E86E5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Подсчет вариантов с помощью графов (учебный практикум)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Графы, вершины графа, ребра графа, полный граф, граф-дерево, дерево вариантов</w:t>
            </w:r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Знают алгоритм решения комбинаторной задачи с использованием полного графа, имеющего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вершин.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мотивы учебной деятельности, дают оценку результатам своей учебной деятельности, применяют правила делового сотрудничества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с помощью вопросов добывать недостающую информацию</w:t>
            </w:r>
          </w:p>
        </w:tc>
        <w:tc>
          <w:tcPr>
            <w:tcW w:w="1277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767D79" w:rsidRPr="00BA7BAE" w:rsidTr="00BA7BAE">
        <w:trPr>
          <w:trHeight w:val="1440"/>
        </w:trPr>
        <w:tc>
          <w:tcPr>
            <w:tcW w:w="703" w:type="dxa"/>
            <w:shd w:val="clear" w:color="auto" w:fill="auto"/>
            <w:hideMark/>
          </w:tcPr>
          <w:p w:rsidR="001F2C6F" w:rsidRPr="00BA7BAE" w:rsidRDefault="005C06C8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="00E86E5F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задач 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исследовательский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4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Комбинаторика, сочетание, размещение, перестановки, таблица вариантов, правило произведения, графы, вершины графа, ребра графа, полный граф, граф-дерево, дерево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вариантов</w:t>
            </w:r>
            <w:proofErr w:type="gramEnd"/>
          </w:p>
        </w:tc>
        <w:tc>
          <w:tcPr>
            <w:tcW w:w="1878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Имеют представление о разнообразии комбинаторных задач и могут выбрать метод их решения. Могут решать задачи, пользуясь таблицей вариантов.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Объясняют самому себе свои отдельные ближайшие цели саморазвития, проявляют познавательный интерес к изучению предмета, к способам решения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планировать и осуществлять деятельность, направленную на решение задач исследовательского характера;</w:t>
            </w:r>
          </w:p>
        </w:tc>
        <w:tc>
          <w:tcPr>
            <w:tcW w:w="1471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Выделяют обобщенный смысл и формальную структуру задачи</w:t>
            </w:r>
          </w:p>
        </w:tc>
        <w:tc>
          <w:tcPr>
            <w:tcW w:w="1721" w:type="dxa"/>
            <w:gridSpan w:val="2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Планируют общие способы работы. Определяют цели и функции участников, способы взаимодействия</w:t>
            </w:r>
          </w:p>
        </w:tc>
        <w:tc>
          <w:tcPr>
            <w:tcW w:w="1277" w:type="dxa"/>
            <w:gridSpan w:val="3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Работа с опорными конспектами,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F2C6F" w:rsidRPr="00BA7BAE" w:rsidTr="00BA7BAE">
        <w:trPr>
          <w:trHeight w:val="286"/>
        </w:trPr>
        <w:tc>
          <w:tcPr>
            <w:tcW w:w="15735" w:type="dxa"/>
            <w:gridSpan w:val="20"/>
            <w:shd w:val="clear" w:color="auto" w:fill="auto"/>
            <w:noWrap/>
            <w:hideMark/>
          </w:tcPr>
          <w:p w:rsidR="00420192" w:rsidRPr="00BA7BAE" w:rsidRDefault="001F2C6F" w:rsidP="00BA7BAE">
            <w:pPr>
              <w:pStyle w:val="ac"/>
              <w:spacing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bookmarkStart w:id="11" w:name="_Toc422589512"/>
            <w:r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Раздел: </w:t>
            </w:r>
            <w:r w:rsidR="00420192" w:rsidRPr="00BA7BAE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Повторение курса алгебры 7 класса</w:t>
            </w:r>
            <w:bookmarkEnd w:id="11"/>
          </w:p>
          <w:p w:rsidR="001F2C6F" w:rsidRPr="00BA7BAE" w:rsidRDefault="00E86E5F" w:rsidP="00BA7BA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(</w:t>
            </w:r>
            <w:r w:rsidR="00FB3382"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  <w:r w:rsidR="001F2C6F"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</w:tc>
      </w:tr>
      <w:tr w:rsidR="001F2C6F" w:rsidRPr="00BA7BAE" w:rsidTr="00BA7BAE">
        <w:trPr>
          <w:trHeight w:val="848"/>
        </w:trPr>
        <w:tc>
          <w:tcPr>
            <w:tcW w:w="15735" w:type="dxa"/>
            <w:gridSpan w:val="20"/>
            <w:shd w:val="clear" w:color="000000" w:fill="FFFFFF"/>
            <w:hideMark/>
          </w:tcPr>
          <w:p w:rsidR="001F2C6F" w:rsidRPr="00BA7BAE" w:rsidRDefault="001F2C6F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Основные цели: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обобщение и систематизирование курса алгебры за 7 класс, решая задания повышенной сложности;</w:t>
            </w:r>
          </w:p>
          <w:p w:rsidR="001F2C6F" w:rsidRPr="00BA7BAE" w:rsidRDefault="001F2C6F" w:rsidP="00BA7BAE">
            <w:pPr>
              <w:pStyle w:val="a5"/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формирование понимания возможности использования приобретенных знаний и умений в практической деятельности и повседневной жизни.</w:t>
            </w:r>
          </w:p>
        </w:tc>
      </w:tr>
      <w:tr w:rsidR="005D4B6E" w:rsidRPr="00BA7BAE" w:rsidTr="00BA7BAE">
        <w:trPr>
          <w:trHeight w:val="1003"/>
        </w:trPr>
        <w:tc>
          <w:tcPr>
            <w:tcW w:w="703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525167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proofErr w:type="gramEnd"/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лгебраические</w:t>
            </w:r>
            <w:proofErr w:type="spellEnd"/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выражения.</w:t>
            </w:r>
          </w:p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(комбинированный)</w:t>
            </w:r>
          </w:p>
        </w:tc>
        <w:tc>
          <w:tcPr>
            <w:tcW w:w="1425" w:type="dxa"/>
            <w:gridSpan w:val="2"/>
            <w:vMerge w:val="restart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Формулы сокращенного умножения, арифметические операции над многочленами, разложение многочленов на множители.</w:t>
            </w:r>
          </w:p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Линейная функция, график линейной функции, взаимное расположение графиков линейных функций.</w:t>
            </w:r>
          </w:p>
          <w:p w:rsidR="005D4B6E" w:rsidRPr="00BA7BAE" w:rsidRDefault="005D4B6E" w:rsidP="00BA7BA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Алгебраическая дробь, операции над алгебраическ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ими дробями, основное свойство алгебраической дроби, приведение нескольких дробей к общему знаменателю, рациональное, целое, дробное выражение. Метод подстановки, метод алгебраического сложения, система двух линейных уравнений с двумя переменными</w:t>
            </w:r>
          </w:p>
        </w:tc>
        <w:tc>
          <w:tcPr>
            <w:tcW w:w="183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применять формулы сокращенного умножения для упрощения выражений, решения уравнений.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Вносят коррективы и дополнения в способ своих действий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Проводят анализ способов решения задач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B6E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525167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Повторение.</w:t>
            </w:r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Уравнения с одним переменным</w:t>
            </w:r>
          </w:p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(комбинированный)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5D4B6E" w:rsidRPr="00BA7BAE" w:rsidRDefault="005D4B6E" w:rsidP="00BA7BA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Умеют находить координаты точек пересечения графика с координатными осями, координаты точки пересечения графиков двух линейных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функций, наибольшее и наименьшее значения функции на заданном промежутке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Проявляют положительное отношение к урокам математики, к способам решения познавательных задач, оценивают свою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учебную деятельность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Развитие представлений о математике как форме описания и методе познания действительности, создание условий для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приобретения первоначального опыта математического моделирования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Выделяют и осознают то, что уже усвоено, 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Адекватно используют речевые средства для аргументации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качественных задач. Работа с раздаточным материалом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B6E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98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525167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Повторение.</w:t>
            </w:r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Одночлены и многочлены.</w:t>
            </w:r>
          </w:p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(учебный практикум)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преобразовывать рациональные выражения, используя все действия с алгебраическими дробями.</w:t>
            </w:r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Могут решать системы двух линейных уравнений, выбирая наиболее рациональный путь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Сличают свой способ действия с эталоном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Самостоятельно создают алгоритмы деятельности при решении проблем творческого и поискового характера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 достаточной полнотой и точностью выражают свои мысли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B6E" w:rsidRPr="00BA7BAE" w:rsidTr="00BA7BAE">
        <w:trPr>
          <w:trHeight w:val="1680"/>
        </w:trPr>
        <w:tc>
          <w:tcPr>
            <w:tcW w:w="703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525167" w:rsidRPr="00BA7BAE" w:rsidRDefault="0052516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Повторение. Разложение многочленов на  множители.</w:t>
            </w:r>
          </w:p>
          <w:p w:rsidR="005D4B6E" w:rsidRPr="00BA7BAE" w:rsidRDefault="0052516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(учебный практикум)</w:t>
            </w:r>
          </w:p>
        </w:tc>
        <w:tc>
          <w:tcPr>
            <w:tcW w:w="1425" w:type="dxa"/>
            <w:gridSpan w:val="2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Формулы сокращенного умножения, арифметические операции над многочленами, разложение многочленов на множители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инейная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функция, график линейной функции, взаимное расположение графиков линейных функций. алгебраическая дробь, операции над алгебраическими дробями, основное свойство алгебраической дроби, приведение нескольких дробей к общему знаменателю, рациональное, целое, дробное выражение метод подстановки, метод алгебраического сло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жения, система двух линейных уравнений с двумя переменными</w:t>
            </w:r>
          </w:p>
        </w:tc>
        <w:tc>
          <w:tcPr>
            <w:tcW w:w="183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Умеют обобщать и систематизировать знания по основным темам курса математики 7 класса</w:t>
            </w:r>
          </w:p>
        </w:tc>
        <w:tc>
          <w:tcPr>
            <w:tcW w:w="1701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границы собственного знания и «незнания», дают адекватную оценку результатам своей учебной деятельности, к способам решения задач</w:t>
            </w:r>
          </w:p>
        </w:tc>
        <w:tc>
          <w:tcPr>
            <w:tcW w:w="1532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Умение самостоятельно ставить цели, выбирать и создавать алгоритмы для решения учебных математических проблем;</w:t>
            </w:r>
          </w:p>
        </w:tc>
        <w:tc>
          <w:tcPr>
            <w:tcW w:w="1471" w:type="dxa"/>
            <w:shd w:val="clear" w:color="auto" w:fill="auto"/>
            <w:hideMark/>
          </w:tcPr>
          <w:p w:rsidR="005D4B6E" w:rsidRPr="00BA7BAE" w:rsidRDefault="005D4B6E" w:rsidP="00865C1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Оцениваю</w:t>
            </w:r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достигнутый</w:t>
            </w:r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результат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Индивидуальное решение контрольных заданий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D4B6E" w:rsidRPr="00BA7BAE" w:rsidTr="00BA7BAE">
        <w:trPr>
          <w:trHeight w:val="1920"/>
        </w:trPr>
        <w:tc>
          <w:tcPr>
            <w:tcW w:w="703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525167" w:rsidRPr="00BA7BAE" w:rsidRDefault="0052516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Итоговая контрольная работа № 8</w:t>
            </w:r>
          </w:p>
          <w:p w:rsidR="005D4B6E" w:rsidRPr="00BA7BAE" w:rsidRDefault="00525167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(обобщение и систематизация знаний)</w:t>
            </w:r>
          </w:p>
        </w:tc>
        <w:tc>
          <w:tcPr>
            <w:tcW w:w="1425" w:type="dxa"/>
            <w:gridSpan w:val="2"/>
            <w:vMerge w:val="restart"/>
            <w:shd w:val="clear" w:color="auto" w:fill="auto"/>
            <w:hideMark/>
          </w:tcPr>
          <w:p w:rsidR="005D4B6E" w:rsidRPr="00BA7BAE" w:rsidRDefault="005D4B6E" w:rsidP="00BA7BA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Формулы сокращенного умножения, арифметические операции над многочленами, разложение многочленов на множители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инейная функция, график линейной функции, взаимное расположение графиков линейных функций. алгебраическая дробь, операции над алгебраическими дробями, основное свойство алгебраической дроби, приведение нескольких дробей к общему знаменателю, рациональное, целое, дробное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выражение метод подстановки, метод алгебраического сло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softHyphen/>
              <w:t>жения, система двух линейных уравнений с двумя переменными</w:t>
            </w:r>
          </w:p>
        </w:tc>
        <w:tc>
          <w:tcPr>
            <w:tcW w:w="1837" w:type="dxa"/>
            <w:vMerge w:val="restart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Могут решать системы двух линейных уравнений, выбирая наиболее рациональный путь</w:t>
            </w:r>
          </w:p>
          <w:p w:rsidR="005D4B6E" w:rsidRPr="00BA7BAE" w:rsidRDefault="005D4B6E" w:rsidP="00BA7BA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обобщать и систематизировать знания по основным темам курса математики 7 класса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1532" w:type="dxa"/>
            <w:vMerge w:val="restart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vMerge w:val="restart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Восстанавливают предметную ситуацию, описанную в задаче, с выделением существенной для решения задачи информации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контролировать, корректировать и оценивать</w:t>
            </w:r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5D4B6E" w:rsidRPr="00BA7BAE" w:rsidTr="00BA7BAE">
        <w:trPr>
          <w:trHeight w:val="2266"/>
        </w:trPr>
        <w:tc>
          <w:tcPr>
            <w:tcW w:w="703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Повторение.</w:t>
            </w:r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Алгебраические дроби</w:t>
            </w:r>
            <w:proofErr w:type="gramStart"/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бобщение и систематизация знаний)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vMerge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vMerge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контролировать, корректировать и оценивать</w:t>
            </w:r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4" w:type="dxa"/>
            <w:gridSpan w:val="2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68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5D4B6E" w:rsidRPr="00BA7BAE" w:rsidRDefault="005D4B6E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382" w:rsidRPr="00BA7BAE" w:rsidTr="00BA7BAE">
        <w:trPr>
          <w:trHeight w:val="3795"/>
        </w:trPr>
        <w:tc>
          <w:tcPr>
            <w:tcW w:w="703" w:type="dxa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102</w:t>
            </w: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3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Повторение.</w:t>
            </w:r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Линейная функция и её график</w:t>
            </w:r>
            <w:proofErr w:type="gramStart"/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="00525167"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</w:t>
            </w:r>
            <w:proofErr w:type="gramStart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proofErr w:type="gramEnd"/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бобщение и систематизация знаний)</w:t>
            </w:r>
          </w:p>
        </w:tc>
        <w:tc>
          <w:tcPr>
            <w:tcW w:w="1425" w:type="dxa"/>
            <w:gridSpan w:val="2"/>
            <w:vMerge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Умеют обобщать и систематизировать знания по основным темам курса математики 7 класса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сотрудничества</w:t>
            </w:r>
          </w:p>
        </w:tc>
        <w:tc>
          <w:tcPr>
            <w:tcW w:w="1532" w:type="dxa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Понимание сущности алгоритмических предписаний и умение действовать в соответствии с предложенным алгоритмом;</w:t>
            </w:r>
          </w:p>
        </w:tc>
        <w:tc>
          <w:tcPr>
            <w:tcW w:w="1471" w:type="dxa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Осознают качество и уровень усвоения</w:t>
            </w:r>
          </w:p>
        </w:tc>
        <w:tc>
          <w:tcPr>
            <w:tcW w:w="1659" w:type="dxa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Выбирают наиболее эффективные способы решения задачи в зависимости от конкретных условий</w:t>
            </w:r>
          </w:p>
        </w:tc>
        <w:tc>
          <w:tcPr>
            <w:tcW w:w="1764" w:type="dxa"/>
            <w:gridSpan w:val="3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Учатся контролировать, корректировать и оценивать</w:t>
            </w:r>
            <w:r w:rsidR="00865C1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действия партнера</w:t>
            </w:r>
          </w:p>
        </w:tc>
        <w:tc>
          <w:tcPr>
            <w:tcW w:w="1234" w:type="dxa"/>
            <w:gridSpan w:val="2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Взаимопроверка в группе. Решение логических задач</w:t>
            </w:r>
          </w:p>
        </w:tc>
        <w:tc>
          <w:tcPr>
            <w:tcW w:w="568" w:type="dxa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 w:val="restart"/>
            <w:shd w:val="clear" w:color="auto" w:fill="auto"/>
            <w:hideMark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382" w:rsidRPr="00BA7BAE" w:rsidTr="00BA7BAE">
        <w:trPr>
          <w:trHeight w:val="2670"/>
        </w:trPr>
        <w:tc>
          <w:tcPr>
            <w:tcW w:w="703" w:type="dxa"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4" w:type="dxa"/>
            <w:gridSpan w:val="3"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25" w:type="dxa"/>
            <w:gridSpan w:val="2"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71" w:type="dxa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9" w:type="dxa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64" w:type="dxa"/>
            <w:gridSpan w:val="3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4" w:type="dxa"/>
            <w:gridSpan w:val="2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8" w:type="dxa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B3382" w:rsidRPr="00BA7BAE" w:rsidTr="00BA7BAE">
        <w:trPr>
          <w:trHeight w:val="1355"/>
        </w:trPr>
        <w:tc>
          <w:tcPr>
            <w:tcW w:w="703" w:type="dxa"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103-105</w:t>
            </w:r>
          </w:p>
        </w:tc>
        <w:tc>
          <w:tcPr>
            <w:tcW w:w="15032" w:type="dxa"/>
            <w:gridSpan w:val="19"/>
            <w:shd w:val="clear" w:color="auto" w:fill="auto"/>
          </w:tcPr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B3382" w:rsidRPr="00BA7BAE" w:rsidRDefault="00FB3382" w:rsidP="00BA7BA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BA7BAE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Резерв (3 часа)</w:t>
            </w:r>
          </w:p>
        </w:tc>
      </w:tr>
    </w:tbl>
    <w:p w:rsidR="001F2C6F" w:rsidRPr="00BA7BAE" w:rsidRDefault="001F2C6F" w:rsidP="00BA7BAE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1F2C6F" w:rsidRPr="00BA7BAE" w:rsidSect="00A05CBB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A75" w:rsidRDefault="00585A75" w:rsidP="005C60D3">
      <w:pPr>
        <w:spacing w:after="0" w:line="240" w:lineRule="auto"/>
      </w:pPr>
      <w:r>
        <w:separator/>
      </w:r>
    </w:p>
  </w:endnote>
  <w:endnote w:type="continuationSeparator" w:id="0">
    <w:p w:rsidR="00585A75" w:rsidRDefault="00585A75" w:rsidP="005C6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A75" w:rsidRDefault="00585A75" w:rsidP="005C60D3">
      <w:pPr>
        <w:spacing w:after="0" w:line="240" w:lineRule="auto"/>
      </w:pPr>
      <w:r>
        <w:separator/>
      </w:r>
    </w:p>
  </w:footnote>
  <w:footnote w:type="continuationSeparator" w:id="0">
    <w:p w:rsidR="00585A75" w:rsidRDefault="00585A75" w:rsidP="005C60D3">
      <w:pPr>
        <w:spacing w:after="0" w:line="240" w:lineRule="auto"/>
      </w:pPr>
      <w:r>
        <w:continuationSeparator/>
      </w:r>
    </w:p>
  </w:footnote>
  <w:footnote w:id="1">
    <w:p w:rsidR="005F627A" w:rsidRPr="00CA5FB6" w:rsidRDefault="005F627A" w:rsidP="00D21348">
      <w:pPr>
        <w:pStyle w:val="a8"/>
        <w:ind w:left="360" w:hanging="360"/>
        <w:rPr>
          <w:sz w:val="18"/>
        </w:rPr>
      </w:pPr>
      <w:r w:rsidRPr="00CA5FB6">
        <w:rPr>
          <w:sz w:val="18"/>
          <w:szCs w:val="18"/>
          <w:vertAlign w:val="superscript"/>
        </w:rPr>
        <w:t>1</w:t>
      </w:r>
      <w:r w:rsidRPr="00CA5FB6">
        <w:rPr>
          <w:sz w:val="18"/>
        </w:rPr>
        <w:tab/>
        <w:t>Курсивом в тексте выделен материал, который подлежит изучению, но не включается в Требования к уровню подготовки выпускников.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bullet"/>
      <w:lvlText w:val="•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80" w:hanging="360"/>
      </w:pPr>
      <w:rPr>
        <w:rFonts w:ascii="Wingdings" w:hAnsi="Wingdings" w:cs="Wingdings"/>
      </w:rPr>
    </w:lvl>
  </w:abstractNum>
  <w:abstractNum w:abstractNumId="2">
    <w:nsid w:val="00000006"/>
    <w:multiLevelType w:val="singleLevel"/>
    <w:tmpl w:val="00000006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960" w:hanging="360"/>
      </w:pPr>
      <w:rPr>
        <w:rFonts w:ascii="Wingdings" w:hAnsi="Wingdings" w:cs="Wingdings"/>
      </w:rPr>
    </w:lvl>
  </w:abstractNum>
  <w:abstractNum w:abstractNumId="3">
    <w:nsid w:val="00000007"/>
    <w:multiLevelType w:val="singleLevel"/>
    <w:tmpl w:val="00000007"/>
    <w:name w:val="WW8Num10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/>
      </w:rPr>
    </w:lvl>
  </w:abstractNum>
  <w:abstractNum w:abstractNumId="4">
    <w:nsid w:val="00000008"/>
    <w:multiLevelType w:val="singleLevel"/>
    <w:tmpl w:val="00000008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900" w:hanging="360"/>
      </w:pPr>
      <w:rPr>
        <w:rFonts w:ascii="Wingdings" w:hAnsi="Wingdings" w:cs="Wingdings"/>
      </w:rPr>
    </w:lvl>
  </w:abstractNum>
  <w:abstractNum w:abstractNumId="5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60D4A90"/>
    <w:multiLevelType w:val="hybridMultilevel"/>
    <w:tmpl w:val="583A38A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9765B4"/>
    <w:multiLevelType w:val="hybridMultilevel"/>
    <w:tmpl w:val="2CB6B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6790F"/>
    <w:multiLevelType w:val="hybridMultilevel"/>
    <w:tmpl w:val="FBAEED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04E324D"/>
    <w:multiLevelType w:val="hybridMultilevel"/>
    <w:tmpl w:val="EEF27E4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D4C7E0"/>
    <w:multiLevelType w:val="multilevel"/>
    <w:tmpl w:val="7F56E2C5"/>
    <w:lvl w:ilvl="0"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  <w:i/>
        <w:iCs/>
        <w:sz w:val="28"/>
        <w:szCs w:val="28"/>
      </w:rPr>
    </w:lvl>
    <w:lvl w:ilvl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5040"/>
        </w:tabs>
        <w:ind w:left="504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4"/>
        <w:szCs w:val="24"/>
      </w:rPr>
    </w:lvl>
  </w:abstractNum>
  <w:abstractNum w:abstractNumId="11">
    <w:nsid w:val="1A381F65"/>
    <w:multiLevelType w:val="hybridMultilevel"/>
    <w:tmpl w:val="197C19D8"/>
    <w:lvl w:ilvl="0" w:tplc="0419000F">
      <w:start w:val="1"/>
      <w:numFmt w:val="decimal"/>
      <w:lvlText w:val="%1."/>
      <w:lvlJc w:val="left"/>
      <w:pPr>
        <w:ind w:left="1680" w:hanging="360"/>
      </w:p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2">
    <w:nsid w:val="1E19630B"/>
    <w:multiLevelType w:val="hybridMultilevel"/>
    <w:tmpl w:val="BACE1DFE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231C2AAE"/>
    <w:multiLevelType w:val="hybridMultilevel"/>
    <w:tmpl w:val="08AE473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AD5BEF"/>
    <w:multiLevelType w:val="hybridMultilevel"/>
    <w:tmpl w:val="795ACE94"/>
    <w:lvl w:ilvl="0" w:tplc="0419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8C2C20A8">
      <w:start w:val="1"/>
      <w:numFmt w:val="decimal"/>
      <w:lvlText w:val="%2)"/>
      <w:lvlJc w:val="left"/>
      <w:pPr>
        <w:ind w:left="13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5">
    <w:nsid w:val="24836C12"/>
    <w:multiLevelType w:val="hybridMultilevel"/>
    <w:tmpl w:val="077EDBA2"/>
    <w:lvl w:ilvl="0" w:tplc="590813C0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D73EEE"/>
    <w:multiLevelType w:val="hybridMultilevel"/>
    <w:tmpl w:val="7D023F0A"/>
    <w:lvl w:ilvl="0" w:tplc="846E0072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E92913"/>
    <w:multiLevelType w:val="hybridMultilevel"/>
    <w:tmpl w:val="0F827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616E7D"/>
    <w:multiLevelType w:val="hybridMultilevel"/>
    <w:tmpl w:val="1C88D0FA"/>
    <w:lvl w:ilvl="0" w:tplc="D19A81AE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3B614638"/>
    <w:multiLevelType w:val="hybridMultilevel"/>
    <w:tmpl w:val="491AC55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1A5286"/>
    <w:multiLevelType w:val="hybridMultilevel"/>
    <w:tmpl w:val="33861E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8159B"/>
    <w:multiLevelType w:val="hybridMultilevel"/>
    <w:tmpl w:val="109A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C041B4"/>
    <w:multiLevelType w:val="hybridMultilevel"/>
    <w:tmpl w:val="D196F9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073048"/>
    <w:multiLevelType w:val="hybridMultilevel"/>
    <w:tmpl w:val="FB4ADCE6"/>
    <w:lvl w:ilvl="0" w:tplc="F00486E2">
      <w:start w:val="1"/>
      <w:numFmt w:val="decimal"/>
      <w:lvlText w:val="%1)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>
    <w:nsid w:val="51F1534A"/>
    <w:multiLevelType w:val="hybridMultilevel"/>
    <w:tmpl w:val="23B8B48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DC2935"/>
    <w:multiLevelType w:val="hybridMultilevel"/>
    <w:tmpl w:val="3D7E63B8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6">
    <w:nsid w:val="56B35C39"/>
    <w:multiLevelType w:val="hybridMultilevel"/>
    <w:tmpl w:val="52F26C3E"/>
    <w:lvl w:ilvl="0" w:tplc="A342AA6A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D87205"/>
    <w:multiLevelType w:val="hybridMultilevel"/>
    <w:tmpl w:val="13C27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CBEEFB"/>
    <w:multiLevelType w:val="multilevel"/>
    <w:tmpl w:val="1422D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29">
    <w:nsid w:val="62CC065D"/>
    <w:multiLevelType w:val="hybridMultilevel"/>
    <w:tmpl w:val="4B382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855BC5"/>
    <w:multiLevelType w:val="hybridMultilevel"/>
    <w:tmpl w:val="D18ECEC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>
    <w:nsid w:val="65C21B64"/>
    <w:multiLevelType w:val="hybridMultilevel"/>
    <w:tmpl w:val="0FC8BE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E2590A"/>
    <w:multiLevelType w:val="hybridMultilevel"/>
    <w:tmpl w:val="4E626B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7C07634"/>
    <w:multiLevelType w:val="hybridMultilevel"/>
    <w:tmpl w:val="0E4E1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8841F8"/>
    <w:multiLevelType w:val="hybridMultilevel"/>
    <w:tmpl w:val="2FFC4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BAA27D4"/>
    <w:multiLevelType w:val="hybridMultilevel"/>
    <w:tmpl w:val="77B8576E"/>
    <w:lvl w:ilvl="0" w:tplc="0419000F">
      <w:start w:val="1"/>
      <w:numFmt w:val="decimal"/>
      <w:lvlText w:val="%1."/>
      <w:lvlJc w:val="left"/>
      <w:pPr>
        <w:ind w:left="915" w:hanging="360"/>
      </w:p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6">
    <w:nsid w:val="70B40ADA"/>
    <w:multiLevelType w:val="hybridMultilevel"/>
    <w:tmpl w:val="0CCC32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9C4996"/>
    <w:multiLevelType w:val="multilevel"/>
    <w:tmpl w:val="1422DE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38">
    <w:nsid w:val="73AA0F8F"/>
    <w:multiLevelType w:val="hybridMultilevel"/>
    <w:tmpl w:val="49FEF43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6C81AD9"/>
    <w:multiLevelType w:val="hybridMultilevel"/>
    <w:tmpl w:val="7820DF5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7D91526"/>
    <w:multiLevelType w:val="hybridMultilevel"/>
    <w:tmpl w:val="085AA74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F64D5B"/>
    <w:multiLevelType w:val="hybridMultilevel"/>
    <w:tmpl w:val="C4C41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AD74A2B"/>
    <w:multiLevelType w:val="hybridMultilevel"/>
    <w:tmpl w:val="6FF0B292"/>
    <w:lvl w:ilvl="0" w:tplc="D19A81AE">
      <w:start w:val="1"/>
      <w:numFmt w:val="decimal"/>
      <w:lvlText w:val="%1)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3">
    <w:nsid w:val="7BC877AB"/>
    <w:multiLevelType w:val="hybridMultilevel"/>
    <w:tmpl w:val="4F04B3FA"/>
    <w:lvl w:ilvl="0" w:tplc="5D727BAE">
      <w:numFmt w:val="bullet"/>
      <w:lvlText w:val="•"/>
      <w:lvlJc w:val="left"/>
      <w:pPr>
        <w:ind w:left="1395" w:hanging="10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687ACB"/>
    <w:multiLevelType w:val="hybridMultilevel"/>
    <w:tmpl w:val="06F2B2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DDC3AD0"/>
    <w:multiLevelType w:val="hybridMultilevel"/>
    <w:tmpl w:val="E7A2B506"/>
    <w:lvl w:ilvl="0" w:tplc="8A88299E">
      <w:start w:val="1"/>
      <w:numFmt w:val="decimal"/>
      <w:lvlText w:val="%1."/>
      <w:lvlJc w:val="left"/>
      <w:pPr>
        <w:ind w:left="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46">
    <w:nsid w:val="7E846A9B"/>
    <w:multiLevelType w:val="hybridMultilevel"/>
    <w:tmpl w:val="B5563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1"/>
  </w:num>
  <w:num w:numId="3">
    <w:abstractNumId w:val="32"/>
  </w:num>
  <w:num w:numId="4">
    <w:abstractNumId w:val="38"/>
  </w:num>
  <w:num w:numId="5">
    <w:abstractNumId w:val="39"/>
  </w:num>
  <w:num w:numId="6">
    <w:abstractNumId w:val="19"/>
  </w:num>
  <w:num w:numId="7">
    <w:abstractNumId w:val="15"/>
  </w:num>
  <w:num w:numId="8">
    <w:abstractNumId w:val="40"/>
  </w:num>
  <w:num w:numId="9">
    <w:abstractNumId w:val="43"/>
  </w:num>
  <w:num w:numId="10">
    <w:abstractNumId w:val="6"/>
  </w:num>
  <w:num w:numId="11">
    <w:abstractNumId w:val="26"/>
  </w:num>
  <w:num w:numId="12">
    <w:abstractNumId w:val="22"/>
  </w:num>
  <w:num w:numId="13">
    <w:abstractNumId w:val="16"/>
  </w:num>
  <w:num w:numId="14">
    <w:abstractNumId w:val="9"/>
  </w:num>
  <w:num w:numId="15">
    <w:abstractNumId w:val="13"/>
  </w:num>
  <w:num w:numId="16">
    <w:abstractNumId w:val="0"/>
  </w:num>
  <w:num w:numId="17">
    <w:abstractNumId w:val="41"/>
  </w:num>
  <w:num w:numId="18">
    <w:abstractNumId w:val="36"/>
  </w:num>
  <w:num w:numId="19">
    <w:abstractNumId w:val="8"/>
  </w:num>
  <w:num w:numId="20">
    <w:abstractNumId w:val="17"/>
  </w:num>
  <w:num w:numId="21">
    <w:abstractNumId w:val="44"/>
  </w:num>
  <w:num w:numId="22">
    <w:abstractNumId w:val="33"/>
  </w:num>
  <w:num w:numId="23">
    <w:abstractNumId w:val="27"/>
  </w:num>
  <w:num w:numId="24">
    <w:abstractNumId w:val="20"/>
  </w:num>
  <w:num w:numId="25">
    <w:abstractNumId w:val="10"/>
  </w:num>
  <w:num w:numId="26">
    <w:abstractNumId w:val="28"/>
  </w:num>
  <w:num w:numId="27">
    <w:abstractNumId w:val="1"/>
  </w:num>
  <w:num w:numId="28">
    <w:abstractNumId w:val="2"/>
  </w:num>
  <w:num w:numId="29">
    <w:abstractNumId w:val="3"/>
  </w:num>
  <w:num w:numId="30">
    <w:abstractNumId w:val="4"/>
  </w:num>
  <w:num w:numId="31">
    <w:abstractNumId w:val="5"/>
  </w:num>
  <w:num w:numId="32">
    <w:abstractNumId w:val="12"/>
  </w:num>
  <w:num w:numId="33">
    <w:abstractNumId w:val="30"/>
  </w:num>
  <w:num w:numId="34">
    <w:abstractNumId w:val="45"/>
  </w:num>
  <w:num w:numId="35">
    <w:abstractNumId w:val="29"/>
  </w:num>
  <w:num w:numId="36">
    <w:abstractNumId w:val="21"/>
  </w:num>
  <w:num w:numId="37">
    <w:abstractNumId w:val="25"/>
  </w:num>
  <w:num w:numId="38">
    <w:abstractNumId w:val="42"/>
  </w:num>
  <w:num w:numId="39">
    <w:abstractNumId w:val="18"/>
  </w:num>
  <w:num w:numId="40">
    <w:abstractNumId w:val="23"/>
  </w:num>
  <w:num w:numId="41">
    <w:abstractNumId w:val="14"/>
  </w:num>
  <w:num w:numId="42">
    <w:abstractNumId w:val="24"/>
  </w:num>
  <w:num w:numId="43">
    <w:abstractNumId w:val="35"/>
  </w:num>
  <w:num w:numId="44">
    <w:abstractNumId w:val="11"/>
  </w:num>
  <w:num w:numId="45">
    <w:abstractNumId w:val="37"/>
  </w:num>
  <w:num w:numId="46">
    <w:abstractNumId w:val="4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2C6F"/>
    <w:rsid w:val="00001432"/>
    <w:rsid w:val="0004212A"/>
    <w:rsid w:val="00051075"/>
    <w:rsid w:val="000555D4"/>
    <w:rsid w:val="0008403B"/>
    <w:rsid w:val="00091F84"/>
    <w:rsid w:val="000A5910"/>
    <w:rsid w:val="000B4F57"/>
    <w:rsid w:val="000B5EE7"/>
    <w:rsid w:val="000C3ECB"/>
    <w:rsid w:val="000F0FB4"/>
    <w:rsid w:val="000F797F"/>
    <w:rsid w:val="00110B3C"/>
    <w:rsid w:val="0012362A"/>
    <w:rsid w:val="001238BD"/>
    <w:rsid w:val="00130DB1"/>
    <w:rsid w:val="00183B32"/>
    <w:rsid w:val="001B5500"/>
    <w:rsid w:val="001B5921"/>
    <w:rsid w:val="001D0405"/>
    <w:rsid w:val="001F2405"/>
    <w:rsid w:val="001F2C6F"/>
    <w:rsid w:val="002013B7"/>
    <w:rsid w:val="00212B7C"/>
    <w:rsid w:val="00215DB7"/>
    <w:rsid w:val="00231D48"/>
    <w:rsid w:val="00244105"/>
    <w:rsid w:val="00286EC0"/>
    <w:rsid w:val="002F1AAF"/>
    <w:rsid w:val="00300638"/>
    <w:rsid w:val="00334824"/>
    <w:rsid w:val="00354687"/>
    <w:rsid w:val="00376546"/>
    <w:rsid w:val="003B342D"/>
    <w:rsid w:val="003B36B3"/>
    <w:rsid w:val="003C52CC"/>
    <w:rsid w:val="003F16AE"/>
    <w:rsid w:val="00410659"/>
    <w:rsid w:val="00412AEE"/>
    <w:rsid w:val="00420192"/>
    <w:rsid w:val="00420E7F"/>
    <w:rsid w:val="00427D19"/>
    <w:rsid w:val="004310B2"/>
    <w:rsid w:val="004E49D7"/>
    <w:rsid w:val="004F3447"/>
    <w:rsid w:val="00525167"/>
    <w:rsid w:val="005769E5"/>
    <w:rsid w:val="00585A75"/>
    <w:rsid w:val="005A2846"/>
    <w:rsid w:val="005B54D5"/>
    <w:rsid w:val="005C06C8"/>
    <w:rsid w:val="005C16D7"/>
    <w:rsid w:val="005C60D3"/>
    <w:rsid w:val="005D4B6E"/>
    <w:rsid w:val="005F627A"/>
    <w:rsid w:val="00621920"/>
    <w:rsid w:val="006354B2"/>
    <w:rsid w:val="00655F6C"/>
    <w:rsid w:val="006C4783"/>
    <w:rsid w:val="00722DA7"/>
    <w:rsid w:val="00725297"/>
    <w:rsid w:val="00761058"/>
    <w:rsid w:val="00767D79"/>
    <w:rsid w:val="00775643"/>
    <w:rsid w:val="00782CF4"/>
    <w:rsid w:val="007A752A"/>
    <w:rsid w:val="007C2D7A"/>
    <w:rsid w:val="007C4394"/>
    <w:rsid w:val="007D0CB4"/>
    <w:rsid w:val="007E7867"/>
    <w:rsid w:val="00833F8F"/>
    <w:rsid w:val="00862849"/>
    <w:rsid w:val="00865C17"/>
    <w:rsid w:val="008733B0"/>
    <w:rsid w:val="008845B0"/>
    <w:rsid w:val="008B0AAF"/>
    <w:rsid w:val="008D36B4"/>
    <w:rsid w:val="00922FB2"/>
    <w:rsid w:val="00945C9F"/>
    <w:rsid w:val="00960685"/>
    <w:rsid w:val="00963C12"/>
    <w:rsid w:val="00967CDE"/>
    <w:rsid w:val="00982848"/>
    <w:rsid w:val="009944C2"/>
    <w:rsid w:val="009D334B"/>
    <w:rsid w:val="009E1430"/>
    <w:rsid w:val="00A05CBB"/>
    <w:rsid w:val="00A54640"/>
    <w:rsid w:val="00A7188F"/>
    <w:rsid w:val="00AF5BBC"/>
    <w:rsid w:val="00B10843"/>
    <w:rsid w:val="00B26D6F"/>
    <w:rsid w:val="00B36BEC"/>
    <w:rsid w:val="00B441D8"/>
    <w:rsid w:val="00B52DB6"/>
    <w:rsid w:val="00B8273E"/>
    <w:rsid w:val="00B93368"/>
    <w:rsid w:val="00BA7BAE"/>
    <w:rsid w:val="00BB544D"/>
    <w:rsid w:val="00BF259B"/>
    <w:rsid w:val="00BF5DC1"/>
    <w:rsid w:val="00C46B00"/>
    <w:rsid w:val="00C67797"/>
    <w:rsid w:val="00C82FD6"/>
    <w:rsid w:val="00C87609"/>
    <w:rsid w:val="00CB2B30"/>
    <w:rsid w:val="00D15922"/>
    <w:rsid w:val="00D21348"/>
    <w:rsid w:val="00E25F75"/>
    <w:rsid w:val="00E447C9"/>
    <w:rsid w:val="00E700BC"/>
    <w:rsid w:val="00E86E5F"/>
    <w:rsid w:val="00E913BF"/>
    <w:rsid w:val="00EC52B1"/>
    <w:rsid w:val="00EC6DE9"/>
    <w:rsid w:val="00EE6716"/>
    <w:rsid w:val="00F37C08"/>
    <w:rsid w:val="00F4183B"/>
    <w:rsid w:val="00F43687"/>
    <w:rsid w:val="00F74AF3"/>
    <w:rsid w:val="00F9554F"/>
    <w:rsid w:val="00FA2B43"/>
    <w:rsid w:val="00FB3382"/>
    <w:rsid w:val="00FE4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21348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36BE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36BE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2C6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F2C6F"/>
    <w:rPr>
      <w:color w:val="800080"/>
      <w:u w:val="single"/>
    </w:rPr>
  </w:style>
  <w:style w:type="paragraph" w:customStyle="1" w:styleId="font5">
    <w:name w:val="font5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7">
    <w:name w:val="xl67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8">
    <w:name w:val="xl68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9">
    <w:name w:val="xl69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1F2C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1F2C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1F2C6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1F2C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1F2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106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C60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2134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footnote text"/>
    <w:basedOn w:val="a"/>
    <w:link w:val="a9"/>
    <w:semiHidden/>
    <w:rsid w:val="00D2134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semiHidden/>
    <w:rsid w:val="00D21348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rsid w:val="00D2134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link w:val="21"/>
    <w:rsid w:val="00D21348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uiPriority w:val="9"/>
    <w:rsid w:val="00B36BE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36BE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B36BEC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B36BEC"/>
    <w:pPr>
      <w:ind w:left="220"/>
    </w:pPr>
  </w:style>
  <w:style w:type="character" w:customStyle="1" w:styleId="ab">
    <w:name w:val="Основной текст_"/>
    <w:link w:val="9"/>
    <w:rsid w:val="003B36B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b"/>
    <w:rsid w:val="003B36B3"/>
    <w:pPr>
      <w:shd w:val="clear" w:color="auto" w:fill="FFFFFF"/>
      <w:spacing w:after="0" w:line="230" w:lineRule="exact"/>
      <w:ind w:hanging="380"/>
    </w:pPr>
    <w:rPr>
      <w:rFonts w:ascii="Arial" w:eastAsia="Arial" w:hAnsi="Arial"/>
      <w:sz w:val="19"/>
      <w:szCs w:val="19"/>
    </w:rPr>
  </w:style>
  <w:style w:type="paragraph" w:styleId="11">
    <w:name w:val="toc 1"/>
    <w:basedOn w:val="a"/>
    <w:next w:val="a"/>
    <w:autoRedefine/>
    <w:uiPriority w:val="39"/>
    <w:unhideWhenUsed/>
    <w:rsid w:val="003B36B3"/>
  </w:style>
  <w:style w:type="paragraph" w:styleId="ac">
    <w:name w:val="Subtitle"/>
    <w:basedOn w:val="a"/>
    <w:next w:val="a"/>
    <w:link w:val="ad"/>
    <w:uiPriority w:val="11"/>
    <w:qFormat/>
    <w:rsid w:val="000B4F57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d">
    <w:name w:val="Подзаголовок Знак"/>
    <w:link w:val="ac"/>
    <w:uiPriority w:val="11"/>
    <w:rsid w:val="000B4F57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No Spacing"/>
    <w:link w:val="af"/>
    <w:uiPriority w:val="1"/>
    <w:qFormat/>
    <w:rsid w:val="0004212A"/>
    <w:rPr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rsid w:val="0004212A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4E49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semiHidden/>
    <w:rsid w:val="004E49D7"/>
    <w:rPr>
      <w:color w:val="808080"/>
    </w:rPr>
  </w:style>
  <w:style w:type="paragraph" w:styleId="af2">
    <w:name w:val="header"/>
    <w:basedOn w:val="a"/>
    <w:link w:val="af3"/>
    <w:uiPriority w:val="99"/>
    <w:unhideWhenUsed/>
    <w:rsid w:val="001F240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3">
    <w:name w:val="Верхний колонтитул Знак"/>
    <w:basedOn w:val="a0"/>
    <w:link w:val="af2"/>
    <w:uiPriority w:val="99"/>
    <w:rsid w:val="001F240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footer"/>
    <w:basedOn w:val="a"/>
    <w:link w:val="af5"/>
    <w:uiPriority w:val="99"/>
    <w:unhideWhenUsed/>
    <w:rsid w:val="001F2405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f5">
    <w:name w:val="Нижний колонтитул Знак"/>
    <w:basedOn w:val="a0"/>
    <w:link w:val="af4"/>
    <w:uiPriority w:val="99"/>
    <w:rsid w:val="001F240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62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21348"/>
    <w:pPr>
      <w:keepNext/>
      <w:spacing w:before="240" w:after="60" w:line="240" w:lineRule="auto"/>
      <w:ind w:firstLine="567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B36BE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36BEC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2C6F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1F2C6F"/>
    <w:rPr>
      <w:color w:val="800080"/>
      <w:u w:val="single"/>
    </w:rPr>
  </w:style>
  <w:style w:type="paragraph" w:customStyle="1" w:styleId="font5">
    <w:name w:val="font5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8"/>
      <w:szCs w:val="18"/>
      <w:lang w:eastAsia="ru-RU"/>
    </w:rPr>
  </w:style>
  <w:style w:type="paragraph" w:customStyle="1" w:styleId="font9">
    <w:name w:val="font9"/>
    <w:basedOn w:val="a"/>
    <w:rsid w:val="001F2C6F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66">
    <w:name w:val="xl66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7">
    <w:name w:val="xl67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8">
    <w:name w:val="xl68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40"/>
      <w:szCs w:val="40"/>
      <w:lang w:eastAsia="ru-RU"/>
    </w:rPr>
  </w:style>
  <w:style w:type="paragraph" w:customStyle="1" w:styleId="xl69">
    <w:name w:val="xl69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0">
    <w:name w:val="xl70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1">
    <w:name w:val="xl71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2">
    <w:name w:val="xl72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5">
    <w:name w:val="xl75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6">
    <w:name w:val="xl76"/>
    <w:basedOn w:val="a"/>
    <w:rsid w:val="001F2C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77">
    <w:name w:val="xl77"/>
    <w:basedOn w:val="a"/>
    <w:rsid w:val="001F2C6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1F2C6F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1F2C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1F2C6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1F2C6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41065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6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C60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D21348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8">
    <w:name w:val="footnote text"/>
    <w:basedOn w:val="a"/>
    <w:link w:val="a9"/>
    <w:semiHidden/>
    <w:rsid w:val="00D21348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9">
    <w:name w:val="Текст сноски Знак"/>
    <w:link w:val="a8"/>
    <w:semiHidden/>
    <w:rsid w:val="00D21348"/>
    <w:rPr>
      <w:rFonts w:ascii="Times New Roman" w:eastAsia="Times New Roman" w:hAnsi="Times New Roman"/>
    </w:rPr>
  </w:style>
  <w:style w:type="paragraph" w:styleId="21">
    <w:name w:val="Body Text 2"/>
    <w:basedOn w:val="a"/>
    <w:link w:val="22"/>
    <w:rsid w:val="00D21348"/>
    <w:pPr>
      <w:spacing w:after="120" w:line="48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22">
    <w:name w:val="Основной текст 2 Знак"/>
    <w:link w:val="21"/>
    <w:rsid w:val="00D21348"/>
    <w:rPr>
      <w:rFonts w:ascii="Times New Roman" w:eastAsia="Times New Roman" w:hAnsi="Times New Roman"/>
      <w:sz w:val="24"/>
    </w:rPr>
  </w:style>
  <w:style w:type="character" w:customStyle="1" w:styleId="20">
    <w:name w:val="Заголовок 2 Знак"/>
    <w:link w:val="2"/>
    <w:uiPriority w:val="9"/>
    <w:rsid w:val="00B36BE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B36BEC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a">
    <w:name w:val="TOC Heading"/>
    <w:basedOn w:val="1"/>
    <w:next w:val="a"/>
    <w:uiPriority w:val="39"/>
    <w:semiHidden/>
    <w:unhideWhenUsed/>
    <w:qFormat/>
    <w:rsid w:val="00B36BEC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B36BEC"/>
    <w:pPr>
      <w:ind w:left="220"/>
    </w:pPr>
  </w:style>
  <w:style w:type="character" w:customStyle="1" w:styleId="ab">
    <w:name w:val="Основной текст_"/>
    <w:link w:val="9"/>
    <w:rsid w:val="003B36B3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9">
    <w:name w:val="Основной текст9"/>
    <w:basedOn w:val="a"/>
    <w:link w:val="ab"/>
    <w:rsid w:val="003B36B3"/>
    <w:pPr>
      <w:shd w:val="clear" w:color="auto" w:fill="FFFFFF"/>
      <w:spacing w:after="0" w:line="230" w:lineRule="exact"/>
      <w:ind w:hanging="380"/>
    </w:pPr>
    <w:rPr>
      <w:rFonts w:ascii="Arial" w:eastAsia="Arial" w:hAnsi="Arial"/>
      <w:sz w:val="19"/>
      <w:szCs w:val="19"/>
    </w:rPr>
  </w:style>
  <w:style w:type="paragraph" w:styleId="11">
    <w:name w:val="toc 1"/>
    <w:basedOn w:val="a"/>
    <w:next w:val="a"/>
    <w:autoRedefine/>
    <w:uiPriority w:val="39"/>
    <w:unhideWhenUsed/>
    <w:rsid w:val="003B36B3"/>
  </w:style>
  <w:style w:type="paragraph" w:styleId="ac">
    <w:name w:val="Subtitle"/>
    <w:basedOn w:val="a"/>
    <w:next w:val="a"/>
    <w:link w:val="ad"/>
    <w:uiPriority w:val="11"/>
    <w:qFormat/>
    <w:rsid w:val="000B4F57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d">
    <w:name w:val="Подзаголовок Знак"/>
    <w:link w:val="ac"/>
    <w:uiPriority w:val="11"/>
    <w:rsid w:val="000B4F57"/>
    <w:rPr>
      <w:rFonts w:ascii="Cambria" w:eastAsia="Times New Roman" w:hAnsi="Cambria" w:cs="Times New Roman"/>
      <w:sz w:val="24"/>
      <w:szCs w:val="24"/>
      <w:lang w:eastAsia="en-US"/>
    </w:rPr>
  </w:style>
  <w:style w:type="paragraph" w:styleId="ae">
    <w:name w:val="No Spacing"/>
    <w:link w:val="af"/>
    <w:uiPriority w:val="1"/>
    <w:qFormat/>
    <w:rsid w:val="0004212A"/>
    <w:rPr>
      <w:sz w:val="22"/>
      <w:szCs w:val="22"/>
      <w:lang w:eastAsia="en-US"/>
    </w:rPr>
  </w:style>
  <w:style w:type="character" w:customStyle="1" w:styleId="af">
    <w:name w:val="Без интервала Знак"/>
    <w:link w:val="ae"/>
    <w:uiPriority w:val="1"/>
    <w:rsid w:val="0004212A"/>
    <w:rPr>
      <w:sz w:val="22"/>
      <w:szCs w:val="22"/>
      <w:lang w:eastAsia="en-US"/>
    </w:rPr>
  </w:style>
  <w:style w:type="table" w:styleId="af0">
    <w:name w:val="Table Grid"/>
    <w:basedOn w:val="a1"/>
    <w:uiPriority w:val="59"/>
    <w:rsid w:val="004E49D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Placeholder Text"/>
    <w:basedOn w:val="a0"/>
    <w:uiPriority w:val="99"/>
    <w:semiHidden/>
    <w:rsid w:val="004E49D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60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D726D-6147-48BB-83D5-679FEFE86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58</Pages>
  <Words>15338</Words>
  <Characters>87428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102561</CharactersWithSpaces>
  <SharedDoc>false</SharedDoc>
  <HLinks>
    <vt:vector size="132" baseType="variant">
      <vt:variant>
        <vt:i4>1572923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_Toc422589512</vt:lpwstr>
      </vt:variant>
      <vt:variant>
        <vt:i4>1572923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_Toc422589511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_Toc422589510</vt:lpwstr>
      </vt:variant>
      <vt:variant>
        <vt:i4>1638459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_Toc422589509</vt:lpwstr>
      </vt:variant>
      <vt:variant>
        <vt:i4>1638459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_Toc422589508</vt:lpwstr>
      </vt:variant>
      <vt:variant>
        <vt:i4>1638459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_Toc422589507</vt:lpwstr>
      </vt:variant>
      <vt:variant>
        <vt:i4>1638459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_Toc422589506</vt:lpwstr>
      </vt:variant>
      <vt:variant>
        <vt:i4>1638459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_Toc422589505</vt:lpwstr>
      </vt:variant>
      <vt:variant>
        <vt:i4>1638459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_Toc422589504</vt:lpwstr>
      </vt:variant>
      <vt:variant>
        <vt:i4>1638459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_Toc422589503</vt:lpwstr>
      </vt:variant>
      <vt:variant>
        <vt:i4>1638459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_Toc422589502</vt:lpwstr>
      </vt:variant>
      <vt:variant>
        <vt:i4>1638459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_Toc422589501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_Toc422589500</vt:lpwstr>
      </vt:variant>
      <vt:variant>
        <vt:i4>1048634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_Toc422589499</vt:lpwstr>
      </vt:variant>
      <vt:variant>
        <vt:i4>1048634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_Toc422589498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_Toc422589497</vt:lpwstr>
      </vt:variant>
      <vt:variant>
        <vt:i4>1048634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_Toc422589496</vt:lpwstr>
      </vt:variant>
      <vt:variant>
        <vt:i4>1048634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_Toc422589495</vt:lpwstr>
      </vt:variant>
      <vt:variant>
        <vt:i4>1048634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_Toc422589494</vt:lpwstr>
      </vt:variant>
      <vt:variant>
        <vt:i4>1048634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_Toc422589493</vt:lpwstr>
      </vt:variant>
      <vt:variant>
        <vt:i4>1048634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_Toc422589492</vt:lpwstr>
      </vt:variant>
      <vt:variant>
        <vt:i4>1048634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_Toc422589491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NAME</cp:lastModifiedBy>
  <cp:revision>11</cp:revision>
  <cp:lastPrinted>2014-11-27T09:35:00Z</cp:lastPrinted>
  <dcterms:created xsi:type="dcterms:W3CDTF">2020-09-10T11:52:00Z</dcterms:created>
  <dcterms:modified xsi:type="dcterms:W3CDTF">2022-09-05T04:29:00Z</dcterms:modified>
</cp:coreProperties>
</file>